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C792D" w14:textId="498A4187" w:rsidR="000D40CE" w:rsidRDefault="00A0647F" w:rsidP="00A21394">
      <w:pPr>
        <w:spacing w:after="0"/>
        <w:jc w:val="center"/>
        <w:rPr>
          <w:rFonts w:cstheme="minorHAnsi"/>
          <w:b/>
          <w:bCs/>
          <w:sz w:val="24"/>
          <w:szCs w:val="24"/>
          <w:u w:val="single"/>
        </w:rPr>
      </w:pPr>
      <w:r>
        <w:rPr>
          <w:rFonts w:cstheme="minorHAnsi"/>
          <w:b/>
          <w:bCs/>
          <w:sz w:val="24"/>
          <w:szCs w:val="24"/>
          <w:u w:val="single"/>
        </w:rPr>
        <w:t>Preserve at Godley Station</w:t>
      </w:r>
      <w:bookmarkStart w:id="0" w:name="_GoBack"/>
      <w:bookmarkEnd w:id="0"/>
      <w:r w:rsidR="004711E6" w:rsidRPr="00FA5568">
        <w:rPr>
          <w:rFonts w:cstheme="minorHAnsi"/>
          <w:b/>
          <w:bCs/>
          <w:sz w:val="24"/>
          <w:szCs w:val="24"/>
          <w:u w:val="single"/>
        </w:rPr>
        <w:t xml:space="preserve"> - </w:t>
      </w:r>
      <w:r w:rsidR="000F2A8B" w:rsidRPr="00FA5568">
        <w:rPr>
          <w:rFonts w:cstheme="minorHAnsi"/>
          <w:b/>
          <w:bCs/>
          <w:sz w:val="24"/>
          <w:szCs w:val="24"/>
          <w:u w:val="single"/>
        </w:rPr>
        <w:t>Resource Guide for Residents</w:t>
      </w:r>
    </w:p>
    <w:p w14:paraId="40BC08DE" w14:textId="77777777" w:rsidR="006321C5" w:rsidRPr="00FA5568" w:rsidRDefault="006321C5" w:rsidP="00A21394">
      <w:pPr>
        <w:spacing w:after="0"/>
        <w:jc w:val="center"/>
        <w:rPr>
          <w:rFonts w:cstheme="minorHAnsi"/>
          <w:b/>
          <w:bCs/>
          <w:sz w:val="24"/>
          <w:szCs w:val="24"/>
          <w:u w:val="single"/>
        </w:rPr>
      </w:pPr>
    </w:p>
    <w:p w14:paraId="2BE04989" w14:textId="4BBB5668" w:rsidR="006321C5" w:rsidRDefault="006321C5" w:rsidP="00A21394">
      <w:pPr>
        <w:spacing w:after="0"/>
      </w:pPr>
      <w:r w:rsidRPr="006321C5">
        <w:rPr>
          <w:rFonts w:cstheme="minorHAnsi"/>
          <w:b/>
          <w:bCs/>
          <w:sz w:val="24"/>
          <w:szCs w:val="24"/>
        </w:rPr>
        <w:t xml:space="preserve">City of Charleston Info: </w:t>
      </w:r>
      <w:hyperlink r:id="rId5" w:history="1">
        <w:r w:rsidR="002D78F4" w:rsidRPr="002D78F4">
          <w:rPr>
            <w:rStyle w:val="Hyperlink"/>
            <w:sz w:val="24"/>
            <w:szCs w:val="24"/>
          </w:rPr>
          <w:t>https://www.savannahga.gov/</w:t>
        </w:r>
      </w:hyperlink>
    </w:p>
    <w:p w14:paraId="6CEEA454" w14:textId="77777777" w:rsidR="002D78F4" w:rsidRDefault="002D78F4" w:rsidP="00A21394">
      <w:pPr>
        <w:spacing w:after="0"/>
        <w:rPr>
          <w:rFonts w:cstheme="minorHAnsi"/>
          <w:b/>
          <w:bCs/>
          <w:sz w:val="24"/>
          <w:szCs w:val="24"/>
          <w:u w:val="single"/>
        </w:rPr>
      </w:pPr>
    </w:p>
    <w:p w14:paraId="13BD9787" w14:textId="38BC539C" w:rsidR="000F2A8B" w:rsidRPr="00FA5568" w:rsidRDefault="000F2A8B" w:rsidP="00A21394">
      <w:pPr>
        <w:spacing w:after="0"/>
        <w:rPr>
          <w:rFonts w:cstheme="minorHAnsi"/>
          <w:b/>
          <w:bCs/>
          <w:sz w:val="24"/>
          <w:szCs w:val="24"/>
          <w:u w:val="single"/>
        </w:rPr>
      </w:pPr>
      <w:r w:rsidRPr="00FA5568">
        <w:rPr>
          <w:rFonts w:cstheme="minorHAnsi"/>
          <w:b/>
          <w:bCs/>
          <w:sz w:val="24"/>
          <w:szCs w:val="24"/>
          <w:u w:val="single"/>
        </w:rPr>
        <w:t>Access to Food and Supplies</w:t>
      </w:r>
    </w:p>
    <w:p w14:paraId="4CFF4E07" w14:textId="77777777" w:rsidR="00CA71C9" w:rsidRPr="00FA5568" w:rsidRDefault="000F2A8B" w:rsidP="00CA71C9">
      <w:pPr>
        <w:pStyle w:val="ListParagraph"/>
        <w:numPr>
          <w:ilvl w:val="0"/>
          <w:numId w:val="1"/>
        </w:numPr>
        <w:spacing w:after="0"/>
        <w:rPr>
          <w:rFonts w:cstheme="minorHAnsi"/>
          <w:sz w:val="24"/>
          <w:szCs w:val="24"/>
        </w:rPr>
      </w:pPr>
      <w:r w:rsidRPr="00173A14">
        <w:rPr>
          <w:rFonts w:cstheme="minorHAnsi"/>
          <w:b/>
          <w:bCs/>
          <w:sz w:val="24"/>
          <w:szCs w:val="24"/>
        </w:rPr>
        <w:t>Local Food Bank</w:t>
      </w:r>
      <w:r w:rsidR="00CA71C9" w:rsidRPr="00173A14">
        <w:rPr>
          <w:rFonts w:cstheme="minorHAnsi"/>
          <w:b/>
          <w:bCs/>
          <w:sz w:val="24"/>
          <w:szCs w:val="24"/>
        </w:rPr>
        <w:t>:</w:t>
      </w:r>
      <w:r w:rsidR="00CA71C9" w:rsidRPr="00FA5568">
        <w:rPr>
          <w:rFonts w:cstheme="minorHAnsi"/>
          <w:sz w:val="24"/>
          <w:szCs w:val="24"/>
        </w:rPr>
        <w:t xml:space="preserve"> </w:t>
      </w:r>
      <w:proofErr w:type="spellStart"/>
      <w:r w:rsidR="00CA71C9" w:rsidRPr="00FA5568">
        <w:rPr>
          <w:rFonts w:cstheme="minorHAnsi"/>
          <w:sz w:val="24"/>
          <w:szCs w:val="24"/>
        </w:rPr>
        <w:t>Lowcountry</w:t>
      </w:r>
      <w:proofErr w:type="spellEnd"/>
      <w:r w:rsidR="00CA71C9" w:rsidRPr="00FA5568">
        <w:rPr>
          <w:rFonts w:cstheme="minorHAnsi"/>
          <w:sz w:val="24"/>
          <w:szCs w:val="24"/>
        </w:rPr>
        <w:t xml:space="preserve"> Food Bank </w:t>
      </w:r>
    </w:p>
    <w:p w14:paraId="26C635B2" w14:textId="77777777" w:rsidR="00786A85" w:rsidRPr="00786A85" w:rsidRDefault="00A0647F" w:rsidP="00CA71C9">
      <w:pPr>
        <w:pStyle w:val="ListParagraph"/>
        <w:numPr>
          <w:ilvl w:val="0"/>
          <w:numId w:val="14"/>
        </w:numPr>
        <w:spacing w:after="0"/>
        <w:rPr>
          <w:rFonts w:cstheme="minorHAnsi"/>
          <w:sz w:val="24"/>
          <w:szCs w:val="24"/>
        </w:rPr>
      </w:pPr>
      <w:hyperlink r:id="rId6" w:history="1">
        <w:r w:rsidR="00786A85">
          <w:rPr>
            <w:rStyle w:val="Hyperlink"/>
          </w:rPr>
          <w:t>https://www.helpendhunger.org/</w:t>
        </w:r>
      </w:hyperlink>
    </w:p>
    <w:p w14:paraId="0C4C3E6F" w14:textId="20A4F489" w:rsidR="00786A85" w:rsidRPr="00786A85" w:rsidRDefault="00786A85" w:rsidP="00786A85">
      <w:pPr>
        <w:pStyle w:val="ListParagraph"/>
        <w:numPr>
          <w:ilvl w:val="1"/>
          <w:numId w:val="1"/>
        </w:numPr>
        <w:spacing w:after="0"/>
        <w:rPr>
          <w:rFonts w:cstheme="minorHAnsi"/>
          <w:sz w:val="24"/>
          <w:szCs w:val="24"/>
        </w:rPr>
      </w:pPr>
      <w:r>
        <w:rPr>
          <w:rFonts w:cstheme="minorHAnsi"/>
          <w:caps/>
          <w:sz w:val="24"/>
          <w:szCs w:val="24"/>
          <w:shd w:val="clear" w:color="auto" w:fill="FFFFFF"/>
        </w:rPr>
        <w:t>1.</w:t>
      </w:r>
      <w:r w:rsidRPr="00786A85">
        <w:rPr>
          <w:rFonts w:cstheme="minorHAnsi"/>
          <w:caps/>
          <w:sz w:val="24"/>
          <w:szCs w:val="24"/>
          <w:shd w:val="clear" w:color="auto" w:fill="FFFFFF"/>
        </w:rPr>
        <w:t>912.651.7730</w:t>
      </w:r>
    </w:p>
    <w:p w14:paraId="4A34EBE0" w14:textId="629F1743" w:rsidR="000F2A8B" w:rsidRPr="00FA5568" w:rsidRDefault="000F2A8B" w:rsidP="00E75A40">
      <w:pPr>
        <w:pStyle w:val="ListParagraph"/>
        <w:numPr>
          <w:ilvl w:val="0"/>
          <w:numId w:val="1"/>
        </w:numPr>
        <w:spacing w:after="0"/>
        <w:rPr>
          <w:rFonts w:cstheme="minorHAnsi"/>
          <w:sz w:val="24"/>
          <w:szCs w:val="24"/>
        </w:rPr>
      </w:pPr>
      <w:r w:rsidRPr="00FA5568">
        <w:rPr>
          <w:rFonts w:cstheme="minorHAnsi"/>
          <w:sz w:val="24"/>
          <w:szCs w:val="24"/>
        </w:rPr>
        <w:t>School lunch program (drop off and pick-up locations, check with your child’s school)</w:t>
      </w:r>
    </w:p>
    <w:p w14:paraId="72A7FB95" w14:textId="44546AE4" w:rsidR="000F2A8B" w:rsidRPr="00786A85" w:rsidRDefault="000F2A8B" w:rsidP="007329DB">
      <w:pPr>
        <w:pStyle w:val="ListParagraph"/>
        <w:numPr>
          <w:ilvl w:val="0"/>
          <w:numId w:val="1"/>
        </w:numPr>
        <w:spacing w:after="0"/>
        <w:rPr>
          <w:rFonts w:cstheme="minorHAnsi"/>
          <w:sz w:val="24"/>
          <w:szCs w:val="24"/>
        </w:rPr>
      </w:pPr>
      <w:r w:rsidRPr="00FA5568">
        <w:rPr>
          <w:rFonts w:cstheme="minorHAnsi"/>
          <w:sz w:val="24"/>
          <w:szCs w:val="24"/>
        </w:rPr>
        <w:t xml:space="preserve">Free delivery from local restaurants via Uber Eats:  </w:t>
      </w:r>
      <w:hyperlink r:id="rId7" w:history="1">
        <w:r w:rsidR="00786A85" w:rsidRPr="00786A85">
          <w:rPr>
            <w:rStyle w:val="Hyperlink"/>
            <w:sz w:val="24"/>
            <w:szCs w:val="24"/>
          </w:rPr>
          <w:t>https://www.ubereats.com/category/savannah/fast-food</w:t>
        </w:r>
      </w:hyperlink>
    </w:p>
    <w:p w14:paraId="059599E0" w14:textId="12D50101" w:rsidR="00233F05" w:rsidRPr="00FA5568" w:rsidRDefault="00233F05" w:rsidP="00A21394">
      <w:pPr>
        <w:pStyle w:val="ListParagraph"/>
        <w:numPr>
          <w:ilvl w:val="0"/>
          <w:numId w:val="1"/>
        </w:numPr>
        <w:spacing w:after="0"/>
        <w:rPr>
          <w:rFonts w:cstheme="minorHAnsi"/>
          <w:sz w:val="24"/>
          <w:szCs w:val="24"/>
        </w:rPr>
      </w:pPr>
      <w:r w:rsidRPr="00FA5568">
        <w:rPr>
          <w:rFonts w:cstheme="minorHAnsi"/>
          <w:sz w:val="24"/>
          <w:szCs w:val="24"/>
        </w:rPr>
        <w:t>Curbside pick-up at local restaurants</w:t>
      </w:r>
    </w:p>
    <w:p w14:paraId="392B74BD" w14:textId="77777777" w:rsidR="00E275F1" w:rsidRPr="00173A14" w:rsidRDefault="00233F05" w:rsidP="00A21394">
      <w:pPr>
        <w:pStyle w:val="ListParagraph"/>
        <w:numPr>
          <w:ilvl w:val="0"/>
          <w:numId w:val="1"/>
        </w:numPr>
        <w:spacing w:after="0"/>
        <w:rPr>
          <w:rFonts w:cstheme="minorHAnsi"/>
          <w:b/>
          <w:bCs/>
          <w:sz w:val="24"/>
          <w:szCs w:val="24"/>
        </w:rPr>
      </w:pPr>
      <w:r w:rsidRPr="00173A14">
        <w:rPr>
          <w:rFonts w:cstheme="minorHAnsi"/>
          <w:b/>
          <w:bCs/>
          <w:sz w:val="24"/>
          <w:szCs w:val="24"/>
        </w:rPr>
        <w:t xml:space="preserve">Meals on Wheels: </w:t>
      </w:r>
    </w:p>
    <w:p w14:paraId="28CC3DE9" w14:textId="370240EC" w:rsidR="00233F05" w:rsidRPr="00FA5568" w:rsidRDefault="00A0647F" w:rsidP="00A21394">
      <w:pPr>
        <w:pStyle w:val="ListParagraph"/>
        <w:numPr>
          <w:ilvl w:val="1"/>
          <w:numId w:val="1"/>
        </w:numPr>
        <w:spacing w:after="0"/>
        <w:rPr>
          <w:rFonts w:cstheme="minorHAnsi"/>
          <w:sz w:val="24"/>
          <w:szCs w:val="24"/>
        </w:rPr>
      </w:pPr>
      <w:hyperlink r:id="rId8" w:history="1">
        <w:r w:rsidR="00E275F1" w:rsidRPr="00FA5568">
          <w:rPr>
            <w:rStyle w:val="Hyperlink"/>
            <w:rFonts w:cstheme="minorHAnsi"/>
            <w:sz w:val="24"/>
            <w:szCs w:val="24"/>
          </w:rPr>
          <w:t>https://www.mealsonwheelsamerica.org/</w:t>
        </w:r>
      </w:hyperlink>
    </w:p>
    <w:p w14:paraId="42133CF7" w14:textId="3284A239" w:rsidR="00E275F1" w:rsidRPr="00FA5568" w:rsidRDefault="00DC7F71" w:rsidP="00A21394">
      <w:pPr>
        <w:pStyle w:val="ListParagraph"/>
        <w:numPr>
          <w:ilvl w:val="1"/>
          <w:numId w:val="1"/>
        </w:numPr>
        <w:spacing w:after="0"/>
        <w:rPr>
          <w:rFonts w:cstheme="minorHAnsi"/>
          <w:sz w:val="24"/>
          <w:szCs w:val="24"/>
        </w:rPr>
      </w:pPr>
      <w:r w:rsidRPr="00786A85">
        <w:rPr>
          <w:rFonts w:cstheme="minorHAnsi"/>
          <w:sz w:val="24"/>
          <w:szCs w:val="24"/>
        </w:rPr>
        <w:t xml:space="preserve">Phone number - </w:t>
      </w:r>
      <w:r w:rsidR="00E275F1" w:rsidRPr="00FA5568">
        <w:rPr>
          <w:rFonts w:cstheme="minorHAnsi"/>
          <w:sz w:val="24"/>
          <w:szCs w:val="24"/>
        </w:rPr>
        <w:t>1-888-998-6325</w:t>
      </w:r>
    </w:p>
    <w:p w14:paraId="0915E401" w14:textId="4713E1DC" w:rsidR="00A21394" w:rsidRPr="00173A14" w:rsidRDefault="00A21394" w:rsidP="00A21394">
      <w:pPr>
        <w:pStyle w:val="ListParagraph"/>
        <w:numPr>
          <w:ilvl w:val="0"/>
          <w:numId w:val="1"/>
        </w:numPr>
        <w:spacing w:after="0"/>
        <w:rPr>
          <w:rStyle w:val="Hyperlink"/>
          <w:rFonts w:cstheme="minorHAnsi"/>
          <w:color w:val="auto"/>
          <w:sz w:val="24"/>
          <w:szCs w:val="24"/>
          <w:u w:val="none"/>
        </w:rPr>
      </w:pPr>
      <w:r w:rsidRPr="00173A14">
        <w:rPr>
          <w:rFonts w:cstheme="minorHAnsi"/>
          <w:b/>
          <w:bCs/>
          <w:sz w:val="24"/>
          <w:szCs w:val="24"/>
        </w:rPr>
        <w:t>Restaurant workers Relief Foundation:</w:t>
      </w:r>
      <w:r w:rsidRPr="00FA5568">
        <w:rPr>
          <w:rFonts w:cstheme="minorHAnsi"/>
          <w:sz w:val="24"/>
          <w:szCs w:val="24"/>
        </w:rPr>
        <w:t xml:space="preserve"> Charity providing funds to restaurant workers that have been laid off: </w:t>
      </w:r>
      <w:hyperlink r:id="rId9" w:history="1">
        <w:r w:rsidRPr="00FA5568">
          <w:rPr>
            <w:rStyle w:val="Hyperlink"/>
            <w:rFonts w:cstheme="minorHAnsi"/>
            <w:sz w:val="24"/>
            <w:szCs w:val="24"/>
          </w:rPr>
          <w:t>https://www.restaurantworkerscf.org/</w:t>
        </w:r>
      </w:hyperlink>
    </w:p>
    <w:p w14:paraId="7F9772EC" w14:textId="77777777" w:rsidR="00DC7F71" w:rsidRPr="00DC7F71" w:rsidRDefault="00DC7F71" w:rsidP="00A21394">
      <w:pPr>
        <w:pStyle w:val="ListParagraph"/>
        <w:numPr>
          <w:ilvl w:val="0"/>
          <w:numId w:val="1"/>
        </w:numPr>
        <w:spacing w:after="0"/>
        <w:rPr>
          <w:rFonts w:cstheme="minorHAnsi"/>
          <w:sz w:val="24"/>
          <w:szCs w:val="24"/>
        </w:rPr>
      </w:pPr>
      <w:r>
        <w:rPr>
          <w:rFonts w:cstheme="minorHAnsi"/>
          <w:b/>
          <w:bCs/>
          <w:sz w:val="24"/>
          <w:szCs w:val="24"/>
        </w:rPr>
        <w:t>Savannah Feed the Hungry</w:t>
      </w:r>
    </w:p>
    <w:p w14:paraId="3B3791EF" w14:textId="418EB733" w:rsidR="00DC7F71" w:rsidRDefault="00173A14" w:rsidP="00DC7F71">
      <w:pPr>
        <w:pStyle w:val="ListParagraph"/>
        <w:numPr>
          <w:ilvl w:val="1"/>
          <w:numId w:val="1"/>
        </w:numPr>
        <w:spacing w:after="0"/>
        <w:rPr>
          <w:rFonts w:cstheme="minorHAnsi"/>
          <w:sz w:val="24"/>
          <w:szCs w:val="24"/>
        </w:rPr>
      </w:pPr>
      <w:r w:rsidRPr="00173A14">
        <w:rPr>
          <w:rFonts w:cstheme="minorHAnsi"/>
          <w:sz w:val="24"/>
          <w:szCs w:val="24"/>
        </w:rPr>
        <w:t xml:space="preserve">Location - </w:t>
      </w:r>
      <w:r w:rsidR="00DC7F71" w:rsidRPr="00DC7F71">
        <w:rPr>
          <w:rFonts w:cstheme="minorHAnsi"/>
          <w:sz w:val="24"/>
          <w:szCs w:val="24"/>
          <w:shd w:val="clear" w:color="auto" w:fill="FFFFFF"/>
        </w:rPr>
        <w:t>4011 Augusta Rd, Garden City, GA 31408</w:t>
      </w:r>
    </w:p>
    <w:p w14:paraId="60CC85B1" w14:textId="1B9B5E7D" w:rsidR="00173A14" w:rsidRDefault="00DC7F71" w:rsidP="00DC7F71">
      <w:pPr>
        <w:pStyle w:val="ListParagraph"/>
        <w:numPr>
          <w:ilvl w:val="1"/>
          <w:numId w:val="1"/>
        </w:numPr>
        <w:spacing w:after="0"/>
        <w:rPr>
          <w:rFonts w:cstheme="minorHAnsi"/>
          <w:sz w:val="24"/>
          <w:szCs w:val="24"/>
        </w:rPr>
      </w:pPr>
      <w:r w:rsidRPr="00786A85">
        <w:rPr>
          <w:rFonts w:cstheme="minorHAnsi"/>
          <w:sz w:val="24"/>
          <w:szCs w:val="24"/>
        </w:rPr>
        <w:t xml:space="preserve">Phone number - </w:t>
      </w:r>
      <w:r w:rsidR="00173A14" w:rsidRPr="00173A14">
        <w:rPr>
          <w:rFonts w:cstheme="minorHAnsi"/>
          <w:sz w:val="24"/>
          <w:szCs w:val="24"/>
        </w:rPr>
        <w:t>(</w:t>
      </w:r>
      <w:r>
        <w:rPr>
          <w:rFonts w:cstheme="minorHAnsi"/>
          <w:sz w:val="24"/>
          <w:szCs w:val="24"/>
        </w:rPr>
        <w:t>912</w:t>
      </w:r>
      <w:r w:rsidR="00173A14" w:rsidRPr="00173A14">
        <w:rPr>
          <w:rFonts w:cstheme="minorHAnsi"/>
          <w:sz w:val="24"/>
          <w:szCs w:val="24"/>
        </w:rPr>
        <w:t xml:space="preserve">) </w:t>
      </w:r>
      <w:r>
        <w:rPr>
          <w:rFonts w:cstheme="minorHAnsi"/>
          <w:sz w:val="24"/>
          <w:szCs w:val="24"/>
        </w:rPr>
        <w:t>436</w:t>
      </w:r>
      <w:r w:rsidR="00173A14" w:rsidRPr="00173A14">
        <w:rPr>
          <w:rFonts w:cstheme="minorHAnsi"/>
          <w:sz w:val="24"/>
          <w:szCs w:val="24"/>
        </w:rPr>
        <w:t>-</w:t>
      </w:r>
      <w:r>
        <w:rPr>
          <w:rFonts w:cstheme="minorHAnsi"/>
          <w:sz w:val="24"/>
          <w:szCs w:val="24"/>
        </w:rPr>
        <w:t>7380</w:t>
      </w:r>
    </w:p>
    <w:p w14:paraId="19467CBE" w14:textId="77777777" w:rsidR="00786A85" w:rsidRDefault="00786A85" w:rsidP="00786A85">
      <w:pPr>
        <w:pStyle w:val="ListParagraph"/>
        <w:numPr>
          <w:ilvl w:val="0"/>
          <w:numId w:val="1"/>
        </w:numPr>
        <w:spacing w:after="0"/>
        <w:rPr>
          <w:rFonts w:cstheme="minorHAnsi"/>
          <w:b/>
          <w:bCs/>
          <w:sz w:val="24"/>
          <w:szCs w:val="24"/>
        </w:rPr>
      </w:pPr>
      <w:r>
        <w:rPr>
          <w:rFonts w:cstheme="minorHAnsi"/>
          <w:b/>
          <w:bCs/>
          <w:sz w:val="24"/>
          <w:szCs w:val="24"/>
        </w:rPr>
        <w:t xml:space="preserve">Senior Citizens, Inc. </w:t>
      </w:r>
    </w:p>
    <w:p w14:paraId="3440FAD7" w14:textId="77777777" w:rsidR="00786A85" w:rsidRPr="00786A85" w:rsidRDefault="00A0647F" w:rsidP="00786A85">
      <w:pPr>
        <w:pStyle w:val="ListParagraph"/>
        <w:numPr>
          <w:ilvl w:val="1"/>
          <w:numId w:val="1"/>
        </w:numPr>
        <w:spacing w:after="0"/>
        <w:rPr>
          <w:rFonts w:cstheme="minorHAnsi"/>
          <w:b/>
          <w:bCs/>
          <w:sz w:val="24"/>
          <w:szCs w:val="24"/>
        </w:rPr>
      </w:pPr>
      <w:hyperlink r:id="rId10" w:history="1">
        <w:r w:rsidR="00786A85">
          <w:rPr>
            <w:rStyle w:val="Hyperlink"/>
          </w:rPr>
          <w:t>https://www.seniorcitizensinc.org/corona-virus</w:t>
        </w:r>
      </w:hyperlink>
    </w:p>
    <w:p w14:paraId="1E95854A" w14:textId="46823478" w:rsidR="00786A85" w:rsidRPr="00786A85" w:rsidRDefault="00173A14" w:rsidP="00786A85">
      <w:pPr>
        <w:pStyle w:val="ListParagraph"/>
        <w:numPr>
          <w:ilvl w:val="1"/>
          <w:numId w:val="1"/>
        </w:numPr>
        <w:spacing w:after="0"/>
        <w:rPr>
          <w:rFonts w:cstheme="minorHAnsi"/>
          <w:b/>
          <w:bCs/>
          <w:sz w:val="24"/>
          <w:szCs w:val="24"/>
        </w:rPr>
      </w:pPr>
      <w:r w:rsidRPr="00786A85">
        <w:rPr>
          <w:rFonts w:cstheme="minorHAnsi"/>
          <w:sz w:val="24"/>
          <w:szCs w:val="24"/>
        </w:rPr>
        <w:t xml:space="preserve">Location </w:t>
      </w:r>
      <w:r w:rsidR="00DC7F71">
        <w:rPr>
          <w:rFonts w:cstheme="minorHAnsi"/>
          <w:sz w:val="24"/>
          <w:szCs w:val="24"/>
        </w:rPr>
        <w:t>–</w:t>
      </w:r>
      <w:r w:rsidRPr="00786A85">
        <w:rPr>
          <w:rFonts w:cstheme="minorHAnsi"/>
          <w:sz w:val="24"/>
          <w:szCs w:val="24"/>
        </w:rPr>
        <w:t xml:space="preserve"> </w:t>
      </w:r>
      <w:r w:rsidR="00DC7F71">
        <w:rPr>
          <w:rFonts w:cstheme="minorHAnsi"/>
          <w:sz w:val="24"/>
          <w:szCs w:val="24"/>
        </w:rPr>
        <w:t>3025 Bull Street, Savannah, Ga 31405</w:t>
      </w:r>
      <w:r w:rsidRPr="00786A85">
        <w:rPr>
          <w:rFonts w:cstheme="minorHAnsi"/>
          <w:sz w:val="24"/>
          <w:szCs w:val="24"/>
        </w:rPr>
        <w:t xml:space="preserve"> </w:t>
      </w:r>
    </w:p>
    <w:p w14:paraId="2BADC0C5" w14:textId="3A2B3E2D" w:rsidR="00173A14" w:rsidRPr="00786A85" w:rsidRDefault="00173A14" w:rsidP="00786A85">
      <w:pPr>
        <w:pStyle w:val="ListParagraph"/>
        <w:numPr>
          <w:ilvl w:val="1"/>
          <w:numId w:val="1"/>
        </w:numPr>
        <w:spacing w:after="0"/>
        <w:rPr>
          <w:rStyle w:val="Hyperlink"/>
          <w:rFonts w:cstheme="minorHAnsi"/>
          <w:b/>
          <w:bCs/>
          <w:color w:val="auto"/>
          <w:sz w:val="24"/>
          <w:szCs w:val="24"/>
          <w:u w:val="none"/>
        </w:rPr>
      </w:pPr>
      <w:r w:rsidRPr="00786A85">
        <w:rPr>
          <w:rFonts w:cstheme="minorHAnsi"/>
          <w:sz w:val="24"/>
          <w:szCs w:val="24"/>
        </w:rPr>
        <w:t>Phone number - (</w:t>
      </w:r>
      <w:r w:rsidR="00DC7F71">
        <w:rPr>
          <w:rFonts w:cstheme="minorHAnsi"/>
          <w:sz w:val="24"/>
          <w:szCs w:val="24"/>
        </w:rPr>
        <w:t>912</w:t>
      </w:r>
      <w:r w:rsidRPr="00786A85">
        <w:rPr>
          <w:rFonts w:cstheme="minorHAnsi"/>
          <w:sz w:val="24"/>
          <w:szCs w:val="24"/>
        </w:rPr>
        <w:t xml:space="preserve">) </w:t>
      </w:r>
      <w:r w:rsidR="00DC7F71">
        <w:rPr>
          <w:rFonts w:cstheme="minorHAnsi"/>
          <w:sz w:val="24"/>
          <w:szCs w:val="24"/>
        </w:rPr>
        <w:t>236</w:t>
      </w:r>
      <w:r w:rsidRPr="00786A85">
        <w:rPr>
          <w:rFonts w:cstheme="minorHAnsi"/>
          <w:sz w:val="24"/>
          <w:szCs w:val="24"/>
        </w:rPr>
        <w:t>-</w:t>
      </w:r>
      <w:r w:rsidR="00DC7F71">
        <w:rPr>
          <w:rFonts w:cstheme="minorHAnsi"/>
          <w:sz w:val="24"/>
          <w:szCs w:val="24"/>
        </w:rPr>
        <w:t>0363</w:t>
      </w:r>
      <w:r w:rsidRPr="00786A85">
        <w:rPr>
          <w:rFonts w:cstheme="minorHAnsi"/>
          <w:sz w:val="24"/>
          <w:szCs w:val="24"/>
        </w:rPr>
        <w:t xml:space="preserve"> </w:t>
      </w:r>
    </w:p>
    <w:p w14:paraId="7399CF49" w14:textId="77777777" w:rsidR="00A21394" w:rsidRPr="00FA5568" w:rsidRDefault="00A21394" w:rsidP="00A21394">
      <w:pPr>
        <w:spacing w:after="0"/>
        <w:rPr>
          <w:rFonts w:cstheme="minorHAnsi"/>
          <w:b/>
          <w:bCs/>
          <w:sz w:val="24"/>
          <w:szCs w:val="24"/>
          <w:u w:val="single"/>
        </w:rPr>
      </w:pPr>
    </w:p>
    <w:p w14:paraId="5EFB63CA" w14:textId="19F3B9CF" w:rsidR="000F2A8B" w:rsidRPr="00FA5568" w:rsidRDefault="000F2A8B" w:rsidP="00A21394">
      <w:pPr>
        <w:spacing w:after="0"/>
        <w:rPr>
          <w:rFonts w:cstheme="minorHAnsi"/>
          <w:b/>
          <w:bCs/>
          <w:sz w:val="24"/>
          <w:szCs w:val="24"/>
          <w:u w:val="single"/>
        </w:rPr>
      </w:pPr>
      <w:r w:rsidRPr="00FA5568">
        <w:rPr>
          <w:rFonts w:cstheme="minorHAnsi"/>
          <w:b/>
          <w:bCs/>
          <w:sz w:val="24"/>
          <w:szCs w:val="24"/>
          <w:u w:val="single"/>
        </w:rPr>
        <w:t>Educational Materials for Children</w:t>
      </w:r>
    </w:p>
    <w:p w14:paraId="2330EBE7" w14:textId="08A8DC2A" w:rsidR="00233F05" w:rsidRPr="00FA5568" w:rsidRDefault="00233F05" w:rsidP="00A21394">
      <w:pPr>
        <w:pStyle w:val="ListParagraph"/>
        <w:numPr>
          <w:ilvl w:val="0"/>
          <w:numId w:val="2"/>
        </w:numPr>
        <w:spacing w:after="0"/>
        <w:rPr>
          <w:rFonts w:cstheme="minorHAnsi"/>
          <w:sz w:val="24"/>
          <w:szCs w:val="24"/>
        </w:rPr>
      </w:pPr>
      <w:r w:rsidRPr="00FA5568">
        <w:rPr>
          <w:rFonts w:cstheme="minorHAnsi"/>
          <w:sz w:val="24"/>
          <w:szCs w:val="24"/>
        </w:rPr>
        <w:t xml:space="preserve">Khan Academy Online Courses:  </w:t>
      </w:r>
      <w:hyperlink r:id="rId11" w:history="1">
        <w:r w:rsidRPr="00FA5568">
          <w:rPr>
            <w:rStyle w:val="Hyperlink"/>
            <w:rFonts w:cstheme="minorHAnsi"/>
            <w:sz w:val="24"/>
            <w:szCs w:val="24"/>
          </w:rPr>
          <w:t>https://www.khanacademy.org/</w:t>
        </w:r>
      </w:hyperlink>
    </w:p>
    <w:p w14:paraId="056281B4" w14:textId="68901D0B" w:rsidR="00233F05" w:rsidRPr="00FA5568" w:rsidRDefault="00233F05" w:rsidP="00A21394">
      <w:pPr>
        <w:pStyle w:val="ListParagraph"/>
        <w:numPr>
          <w:ilvl w:val="1"/>
          <w:numId w:val="2"/>
        </w:numPr>
        <w:spacing w:after="0"/>
        <w:rPr>
          <w:rFonts w:cstheme="minorHAnsi"/>
          <w:sz w:val="24"/>
          <w:szCs w:val="24"/>
        </w:rPr>
      </w:pPr>
      <w:r w:rsidRPr="00FA5568">
        <w:rPr>
          <w:rFonts w:cstheme="minorHAnsi"/>
          <w:sz w:val="24"/>
          <w:szCs w:val="24"/>
        </w:rPr>
        <w:t>K</w:t>
      </w:r>
      <w:r w:rsidR="00584948" w:rsidRPr="00FA5568">
        <w:rPr>
          <w:rFonts w:cstheme="minorHAnsi"/>
          <w:sz w:val="24"/>
          <w:szCs w:val="24"/>
        </w:rPr>
        <w:t>ha</w:t>
      </w:r>
      <w:r w:rsidRPr="00FA5568">
        <w:rPr>
          <w:rFonts w:cstheme="minorHAnsi"/>
          <w:sz w:val="24"/>
          <w:szCs w:val="24"/>
        </w:rPr>
        <w:t xml:space="preserve">n Academy Kids app for </w:t>
      </w:r>
      <w:proofErr w:type="spellStart"/>
      <w:r w:rsidRPr="00FA5568">
        <w:rPr>
          <w:rFonts w:cstheme="minorHAnsi"/>
          <w:sz w:val="24"/>
          <w:szCs w:val="24"/>
        </w:rPr>
        <w:t>ipad</w:t>
      </w:r>
      <w:proofErr w:type="spellEnd"/>
      <w:r w:rsidRPr="00FA5568">
        <w:rPr>
          <w:rFonts w:cstheme="minorHAnsi"/>
          <w:sz w:val="24"/>
          <w:szCs w:val="24"/>
        </w:rPr>
        <w:t xml:space="preserve"> or </w:t>
      </w:r>
      <w:proofErr w:type="spellStart"/>
      <w:r w:rsidRPr="00FA5568">
        <w:rPr>
          <w:rFonts w:cstheme="minorHAnsi"/>
          <w:sz w:val="24"/>
          <w:szCs w:val="24"/>
        </w:rPr>
        <w:t>iphone</w:t>
      </w:r>
      <w:proofErr w:type="spellEnd"/>
    </w:p>
    <w:p w14:paraId="3B914B7C" w14:textId="0211F8AC" w:rsidR="00233F05" w:rsidRPr="00FA5568" w:rsidRDefault="00B80266" w:rsidP="00A21394">
      <w:pPr>
        <w:pStyle w:val="ListParagraph"/>
        <w:numPr>
          <w:ilvl w:val="0"/>
          <w:numId w:val="2"/>
        </w:numPr>
        <w:spacing w:after="0"/>
        <w:rPr>
          <w:rFonts w:cstheme="minorHAnsi"/>
          <w:sz w:val="24"/>
          <w:szCs w:val="24"/>
        </w:rPr>
      </w:pPr>
      <w:r w:rsidRPr="00FA5568">
        <w:rPr>
          <w:rFonts w:cstheme="minorHAnsi"/>
          <w:sz w:val="24"/>
          <w:szCs w:val="24"/>
        </w:rPr>
        <w:t xml:space="preserve">PBS Kids: </w:t>
      </w:r>
      <w:hyperlink r:id="rId12" w:history="1">
        <w:r w:rsidRPr="00FA5568">
          <w:rPr>
            <w:rStyle w:val="Hyperlink"/>
            <w:rFonts w:cstheme="minorHAnsi"/>
            <w:sz w:val="24"/>
            <w:szCs w:val="24"/>
          </w:rPr>
          <w:t>https://pbskids.org</w:t>
        </w:r>
      </w:hyperlink>
    </w:p>
    <w:p w14:paraId="5AB9EC3A" w14:textId="66D54B58" w:rsidR="00B80266" w:rsidRPr="00FA5568" w:rsidRDefault="00B80266" w:rsidP="00A21394">
      <w:pPr>
        <w:pStyle w:val="ListParagraph"/>
        <w:numPr>
          <w:ilvl w:val="0"/>
          <w:numId w:val="2"/>
        </w:numPr>
        <w:spacing w:after="0"/>
        <w:rPr>
          <w:rFonts w:cstheme="minorHAnsi"/>
          <w:sz w:val="24"/>
          <w:szCs w:val="24"/>
        </w:rPr>
      </w:pPr>
      <w:r w:rsidRPr="00FA5568">
        <w:rPr>
          <w:rFonts w:cstheme="minorHAnsi"/>
          <w:sz w:val="24"/>
          <w:szCs w:val="24"/>
        </w:rPr>
        <w:t>Access to laptops:</w:t>
      </w:r>
    </w:p>
    <w:p w14:paraId="0CDE624B" w14:textId="744D8A17" w:rsidR="00B80266" w:rsidRPr="00FA5568" w:rsidRDefault="00B80266" w:rsidP="00A21394">
      <w:pPr>
        <w:numPr>
          <w:ilvl w:val="1"/>
          <w:numId w:val="2"/>
        </w:numPr>
        <w:shd w:val="clear" w:color="auto" w:fill="FFFFFF"/>
        <w:spacing w:after="0" w:line="240" w:lineRule="auto"/>
        <w:textAlignment w:val="center"/>
        <w:rPr>
          <w:rFonts w:eastAsia="Times New Roman" w:cstheme="minorHAnsi"/>
          <w:color w:val="222222"/>
          <w:sz w:val="24"/>
          <w:szCs w:val="24"/>
        </w:rPr>
      </w:pPr>
      <w:r w:rsidRPr="00FA5568">
        <w:rPr>
          <w:rFonts w:eastAsia="Times New Roman" w:cstheme="minorHAnsi"/>
          <w:color w:val="222222"/>
          <w:sz w:val="24"/>
          <w:szCs w:val="24"/>
        </w:rPr>
        <w:t>Check with your child’s school</w:t>
      </w:r>
    </w:p>
    <w:p w14:paraId="48B47BAE" w14:textId="72825406" w:rsidR="00B80266" w:rsidRPr="00FA5568" w:rsidRDefault="00B80266" w:rsidP="00A21394">
      <w:pPr>
        <w:numPr>
          <w:ilvl w:val="1"/>
          <w:numId w:val="2"/>
        </w:numPr>
        <w:shd w:val="clear" w:color="auto" w:fill="FFFFFF"/>
        <w:spacing w:after="0" w:line="240" w:lineRule="auto"/>
        <w:textAlignment w:val="center"/>
        <w:rPr>
          <w:rFonts w:eastAsia="Times New Roman" w:cstheme="minorHAnsi"/>
          <w:color w:val="222222"/>
          <w:sz w:val="24"/>
          <w:szCs w:val="24"/>
        </w:rPr>
      </w:pPr>
      <w:r w:rsidRPr="00FA5568">
        <w:rPr>
          <w:rFonts w:eastAsia="Times New Roman" w:cstheme="minorHAnsi"/>
          <w:color w:val="222222"/>
          <w:sz w:val="24"/>
          <w:szCs w:val="24"/>
        </w:rPr>
        <w:t xml:space="preserve">Computers with Causes Application:  </w:t>
      </w:r>
      <w:hyperlink r:id="rId13" w:history="1">
        <w:r w:rsidRPr="00FA5568">
          <w:rPr>
            <w:rStyle w:val="Hyperlink"/>
            <w:rFonts w:cstheme="minorHAnsi"/>
            <w:sz w:val="24"/>
            <w:szCs w:val="24"/>
          </w:rPr>
          <w:t>https://www.computerswithcauses.org/application.htm</w:t>
        </w:r>
      </w:hyperlink>
    </w:p>
    <w:p w14:paraId="6EEF6F00" w14:textId="7B2315FD" w:rsidR="00B80266" w:rsidRPr="00FA5568" w:rsidRDefault="00B80266" w:rsidP="00A21394">
      <w:pPr>
        <w:numPr>
          <w:ilvl w:val="2"/>
          <w:numId w:val="2"/>
        </w:numPr>
        <w:shd w:val="clear" w:color="auto" w:fill="FFFFFF"/>
        <w:spacing w:after="0" w:line="240" w:lineRule="auto"/>
        <w:textAlignment w:val="center"/>
        <w:rPr>
          <w:rFonts w:eastAsia="Times New Roman" w:cstheme="minorHAnsi"/>
          <w:color w:val="222222"/>
          <w:sz w:val="24"/>
          <w:szCs w:val="24"/>
        </w:rPr>
      </w:pPr>
      <w:r w:rsidRPr="00FA5568">
        <w:rPr>
          <w:rFonts w:eastAsia="Times New Roman" w:cstheme="minorHAnsi"/>
          <w:color w:val="222222"/>
          <w:sz w:val="24"/>
          <w:szCs w:val="24"/>
        </w:rPr>
        <w:t xml:space="preserve">Complete application, should be notified in 1-2 weeks, laptop would be mailed </w:t>
      </w:r>
    </w:p>
    <w:p w14:paraId="5A55E410" w14:textId="77777777" w:rsidR="006F4EA1" w:rsidRDefault="006F4EA1" w:rsidP="00A21394">
      <w:pPr>
        <w:spacing w:after="0"/>
        <w:rPr>
          <w:rFonts w:cstheme="minorHAnsi"/>
          <w:b/>
          <w:bCs/>
          <w:sz w:val="24"/>
          <w:szCs w:val="24"/>
          <w:u w:val="single"/>
        </w:rPr>
      </w:pPr>
    </w:p>
    <w:p w14:paraId="7192B87C" w14:textId="73A6A005" w:rsidR="00A21394" w:rsidRPr="00FA5568" w:rsidRDefault="00A21394" w:rsidP="00A21394">
      <w:pPr>
        <w:spacing w:after="0"/>
        <w:rPr>
          <w:rFonts w:cstheme="minorHAnsi"/>
          <w:b/>
          <w:bCs/>
          <w:sz w:val="24"/>
          <w:szCs w:val="24"/>
          <w:u w:val="single"/>
        </w:rPr>
      </w:pPr>
      <w:r w:rsidRPr="00FA5568">
        <w:rPr>
          <w:rFonts w:cstheme="minorHAnsi"/>
          <w:b/>
          <w:bCs/>
          <w:sz w:val="24"/>
          <w:szCs w:val="24"/>
          <w:u w:val="single"/>
        </w:rPr>
        <w:t>Unemployment Benefits</w:t>
      </w:r>
    </w:p>
    <w:p w14:paraId="24BC6BC1" w14:textId="77777777" w:rsidR="00A21394" w:rsidRPr="00FA5568" w:rsidRDefault="00A0647F" w:rsidP="00A21394">
      <w:pPr>
        <w:pStyle w:val="ListParagraph"/>
        <w:numPr>
          <w:ilvl w:val="0"/>
          <w:numId w:val="7"/>
        </w:numPr>
        <w:spacing w:after="0"/>
        <w:rPr>
          <w:rFonts w:cstheme="minorHAnsi"/>
          <w:b/>
          <w:bCs/>
          <w:sz w:val="24"/>
          <w:szCs w:val="24"/>
        </w:rPr>
      </w:pPr>
      <w:hyperlink r:id="rId14" w:history="1">
        <w:r w:rsidR="00A21394" w:rsidRPr="00FA5568">
          <w:rPr>
            <w:rStyle w:val="Hyperlink"/>
            <w:rFonts w:cstheme="minorHAnsi"/>
            <w:sz w:val="24"/>
            <w:szCs w:val="24"/>
          </w:rPr>
          <w:t>https://www.usa.gov/unemployment</w:t>
        </w:r>
      </w:hyperlink>
    </w:p>
    <w:p w14:paraId="2C88186A" w14:textId="77777777" w:rsidR="00DC7F71" w:rsidRDefault="00DC7F71" w:rsidP="00A21394">
      <w:pPr>
        <w:spacing w:after="0"/>
        <w:rPr>
          <w:rFonts w:cstheme="minorHAnsi"/>
          <w:b/>
          <w:bCs/>
          <w:sz w:val="24"/>
          <w:szCs w:val="24"/>
          <w:u w:val="single"/>
        </w:rPr>
      </w:pPr>
    </w:p>
    <w:p w14:paraId="0E5C0AA8" w14:textId="77777777" w:rsidR="00DC7F71" w:rsidRDefault="00DC7F71" w:rsidP="00A21394">
      <w:pPr>
        <w:spacing w:after="0"/>
        <w:rPr>
          <w:rFonts w:cstheme="minorHAnsi"/>
          <w:b/>
          <w:bCs/>
          <w:sz w:val="24"/>
          <w:szCs w:val="24"/>
          <w:u w:val="single"/>
        </w:rPr>
      </w:pPr>
    </w:p>
    <w:p w14:paraId="495DA927" w14:textId="77777777" w:rsidR="00DC7F71" w:rsidRDefault="00DC7F71" w:rsidP="00A21394">
      <w:pPr>
        <w:spacing w:after="0"/>
        <w:rPr>
          <w:rFonts w:cstheme="minorHAnsi"/>
          <w:b/>
          <w:bCs/>
          <w:sz w:val="24"/>
          <w:szCs w:val="24"/>
          <w:u w:val="single"/>
        </w:rPr>
      </w:pPr>
    </w:p>
    <w:p w14:paraId="39FD3738" w14:textId="7C1193BD" w:rsidR="00F47A79" w:rsidRPr="00FA5568" w:rsidRDefault="00F47A79" w:rsidP="00A21394">
      <w:pPr>
        <w:spacing w:after="0"/>
        <w:rPr>
          <w:rFonts w:cstheme="minorHAnsi"/>
          <w:b/>
          <w:bCs/>
          <w:sz w:val="24"/>
          <w:szCs w:val="24"/>
          <w:u w:val="single"/>
        </w:rPr>
      </w:pPr>
      <w:r w:rsidRPr="00FA5568">
        <w:rPr>
          <w:rFonts w:cstheme="minorHAnsi"/>
          <w:b/>
          <w:bCs/>
          <w:sz w:val="24"/>
          <w:szCs w:val="24"/>
          <w:u w:val="single"/>
        </w:rPr>
        <w:lastRenderedPageBreak/>
        <w:t xml:space="preserve">Internet </w:t>
      </w:r>
      <w:r w:rsidR="00E275F1" w:rsidRPr="00FA5568">
        <w:rPr>
          <w:rFonts w:cstheme="minorHAnsi"/>
          <w:b/>
          <w:bCs/>
          <w:sz w:val="24"/>
          <w:szCs w:val="24"/>
          <w:u w:val="single"/>
        </w:rPr>
        <w:t>and Phone Access</w:t>
      </w:r>
    </w:p>
    <w:p w14:paraId="2E9D698A" w14:textId="7DA179EC" w:rsidR="00F47A79" w:rsidRPr="00FA5568" w:rsidRDefault="00F47A79" w:rsidP="00A21394">
      <w:pPr>
        <w:pStyle w:val="ListParagraph"/>
        <w:numPr>
          <w:ilvl w:val="0"/>
          <w:numId w:val="4"/>
        </w:numPr>
        <w:spacing w:after="0"/>
        <w:rPr>
          <w:rFonts w:cstheme="minorHAnsi"/>
          <w:sz w:val="24"/>
          <w:szCs w:val="24"/>
        </w:rPr>
      </w:pPr>
      <w:r w:rsidRPr="00FA5568">
        <w:rPr>
          <w:rFonts w:cstheme="minorHAnsi"/>
          <w:sz w:val="24"/>
          <w:szCs w:val="24"/>
        </w:rPr>
        <w:t xml:space="preserve">Free hotspot: </w:t>
      </w:r>
      <w:hyperlink r:id="rId15" w:history="1">
        <w:r w:rsidRPr="00FA5568">
          <w:rPr>
            <w:rStyle w:val="Hyperlink"/>
            <w:rFonts w:cstheme="minorHAnsi"/>
            <w:sz w:val="24"/>
            <w:szCs w:val="24"/>
          </w:rPr>
          <w:t>https://corporate.comcast.com/covid-19</w:t>
        </w:r>
      </w:hyperlink>
    </w:p>
    <w:p w14:paraId="36CF594E" w14:textId="7215CF67" w:rsidR="00F47A79" w:rsidRPr="00FA5568" w:rsidRDefault="00E275F1" w:rsidP="00A21394">
      <w:pPr>
        <w:pStyle w:val="ListParagraph"/>
        <w:numPr>
          <w:ilvl w:val="0"/>
          <w:numId w:val="4"/>
        </w:numPr>
        <w:spacing w:after="0"/>
        <w:rPr>
          <w:rFonts w:cstheme="minorHAnsi"/>
          <w:sz w:val="24"/>
          <w:szCs w:val="24"/>
        </w:rPr>
      </w:pPr>
      <w:r w:rsidRPr="00FA5568">
        <w:rPr>
          <w:rFonts w:cstheme="minorHAnsi"/>
          <w:sz w:val="24"/>
          <w:szCs w:val="24"/>
        </w:rPr>
        <w:t>Several providers are offering increased data for free and waiving late fees:</w:t>
      </w:r>
    </w:p>
    <w:p w14:paraId="73DA336C" w14:textId="7BB7218F" w:rsidR="00E275F1" w:rsidRPr="00FA5568" w:rsidRDefault="00A0647F" w:rsidP="00A21394">
      <w:pPr>
        <w:pStyle w:val="ListParagraph"/>
        <w:numPr>
          <w:ilvl w:val="1"/>
          <w:numId w:val="4"/>
        </w:numPr>
        <w:spacing w:after="0"/>
        <w:rPr>
          <w:rStyle w:val="Hyperlink"/>
          <w:rFonts w:cstheme="minorHAnsi"/>
          <w:color w:val="auto"/>
          <w:sz w:val="24"/>
          <w:szCs w:val="24"/>
          <w:u w:val="none"/>
        </w:rPr>
      </w:pPr>
      <w:hyperlink r:id="rId16" w:history="1">
        <w:r w:rsidR="00E275F1" w:rsidRPr="00FA5568">
          <w:rPr>
            <w:rStyle w:val="Hyperlink"/>
            <w:rFonts w:cstheme="minorHAnsi"/>
            <w:sz w:val="24"/>
            <w:szCs w:val="24"/>
          </w:rPr>
          <w:t>https://www.actionnewsjax.com/news/consumer/clark-howard/coronavirus-what/TKTARQRRK7XGTQS62BPQ62A7DI/</w:t>
        </w:r>
      </w:hyperlink>
    </w:p>
    <w:p w14:paraId="72EDBF41" w14:textId="4A6AD5F0" w:rsidR="00584948" w:rsidRPr="00FA5568" w:rsidRDefault="00584948" w:rsidP="00A21394">
      <w:pPr>
        <w:pStyle w:val="ListParagraph"/>
        <w:numPr>
          <w:ilvl w:val="0"/>
          <w:numId w:val="4"/>
        </w:numPr>
        <w:spacing w:after="0" w:line="256" w:lineRule="auto"/>
        <w:rPr>
          <w:rFonts w:cstheme="minorHAnsi"/>
          <w:sz w:val="24"/>
          <w:szCs w:val="24"/>
        </w:rPr>
      </w:pPr>
      <w:r w:rsidRPr="00FA5568">
        <w:rPr>
          <w:rFonts w:cstheme="minorHAnsi"/>
          <w:sz w:val="24"/>
          <w:szCs w:val="24"/>
        </w:rPr>
        <w:t xml:space="preserve">Check with your county – some are arranging </w:t>
      </w:r>
      <w:r w:rsidR="00FA5568" w:rsidRPr="00FA5568">
        <w:rPr>
          <w:rFonts w:cstheme="minorHAnsi"/>
          <w:sz w:val="24"/>
          <w:szCs w:val="24"/>
        </w:rPr>
        <w:t>3-month</w:t>
      </w:r>
      <w:r w:rsidRPr="00FA5568">
        <w:rPr>
          <w:rFonts w:cstheme="minorHAnsi"/>
          <w:sz w:val="24"/>
          <w:szCs w:val="24"/>
        </w:rPr>
        <w:t xml:space="preserve"> </w:t>
      </w:r>
      <w:r w:rsidR="00FA5568" w:rsidRPr="00FA5568">
        <w:rPr>
          <w:rFonts w:cstheme="minorHAnsi"/>
          <w:sz w:val="24"/>
          <w:szCs w:val="24"/>
        </w:rPr>
        <w:t>Wi-Fi</w:t>
      </w:r>
      <w:r w:rsidRPr="00FA5568">
        <w:rPr>
          <w:rFonts w:cstheme="minorHAnsi"/>
          <w:sz w:val="24"/>
          <w:szCs w:val="24"/>
        </w:rPr>
        <w:t xml:space="preserve"> install for free</w:t>
      </w:r>
    </w:p>
    <w:p w14:paraId="1CAA2F17" w14:textId="77777777" w:rsidR="006F4EA1" w:rsidRDefault="00584948" w:rsidP="00A21394">
      <w:pPr>
        <w:pStyle w:val="ListParagraph"/>
        <w:numPr>
          <w:ilvl w:val="0"/>
          <w:numId w:val="4"/>
        </w:numPr>
        <w:spacing w:after="0" w:line="256" w:lineRule="auto"/>
        <w:rPr>
          <w:rFonts w:cstheme="minorHAnsi"/>
          <w:sz w:val="24"/>
          <w:szCs w:val="24"/>
        </w:rPr>
      </w:pPr>
      <w:r w:rsidRPr="00FA5568">
        <w:rPr>
          <w:rFonts w:cstheme="minorHAnsi"/>
          <w:sz w:val="24"/>
          <w:szCs w:val="24"/>
        </w:rPr>
        <w:t xml:space="preserve">Some libraries, although closed, are offering parking lot </w:t>
      </w:r>
      <w:r w:rsidR="00FA5568" w:rsidRPr="00FA5568">
        <w:rPr>
          <w:rFonts w:cstheme="minorHAnsi"/>
          <w:sz w:val="24"/>
          <w:szCs w:val="24"/>
        </w:rPr>
        <w:t>Wi-Fi</w:t>
      </w:r>
      <w:r w:rsidRPr="00FA5568">
        <w:rPr>
          <w:rFonts w:cstheme="minorHAnsi"/>
          <w:sz w:val="24"/>
          <w:szCs w:val="24"/>
        </w:rPr>
        <w:t xml:space="preserve"> access</w:t>
      </w:r>
    </w:p>
    <w:p w14:paraId="7E76EB6B" w14:textId="77777777" w:rsidR="00DC7F71" w:rsidRDefault="00DC7F71" w:rsidP="006F4EA1">
      <w:pPr>
        <w:spacing w:after="0" w:line="256" w:lineRule="auto"/>
        <w:ind w:left="360"/>
        <w:rPr>
          <w:rFonts w:cstheme="minorHAnsi"/>
          <w:b/>
          <w:bCs/>
          <w:sz w:val="24"/>
          <w:szCs w:val="24"/>
          <w:u w:val="single"/>
        </w:rPr>
      </w:pPr>
    </w:p>
    <w:p w14:paraId="457FA036" w14:textId="55AA39C4" w:rsidR="000F2A8B" w:rsidRPr="006F4EA1" w:rsidRDefault="00157405" w:rsidP="006F4EA1">
      <w:pPr>
        <w:spacing w:after="0" w:line="256" w:lineRule="auto"/>
        <w:ind w:left="360"/>
        <w:rPr>
          <w:rFonts w:cstheme="minorHAnsi"/>
          <w:sz w:val="24"/>
          <w:szCs w:val="24"/>
        </w:rPr>
      </w:pPr>
      <w:r w:rsidRPr="006F4EA1">
        <w:rPr>
          <w:rFonts w:cstheme="minorHAnsi"/>
          <w:b/>
          <w:bCs/>
          <w:sz w:val="24"/>
          <w:szCs w:val="24"/>
          <w:u w:val="single"/>
        </w:rPr>
        <w:t>Small Business Owners</w:t>
      </w:r>
    </w:p>
    <w:p w14:paraId="032D74BD" w14:textId="736B2B52" w:rsidR="00E275F1" w:rsidRPr="00FA5568" w:rsidRDefault="00E275F1" w:rsidP="00A21394">
      <w:pPr>
        <w:pStyle w:val="ListParagraph"/>
        <w:numPr>
          <w:ilvl w:val="0"/>
          <w:numId w:val="5"/>
        </w:numPr>
        <w:spacing w:after="0"/>
        <w:rPr>
          <w:rFonts w:cstheme="minorHAnsi"/>
          <w:sz w:val="24"/>
          <w:szCs w:val="24"/>
        </w:rPr>
      </w:pPr>
      <w:r w:rsidRPr="00FA5568">
        <w:rPr>
          <w:rFonts w:cstheme="minorHAnsi"/>
          <w:sz w:val="24"/>
          <w:szCs w:val="24"/>
        </w:rPr>
        <w:t xml:space="preserve">Grants: </w:t>
      </w:r>
    </w:p>
    <w:p w14:paraId="7169D1D6" w14:textId="7B5FE26A" w:rsidR="00E275F1" w:rsidRPr="00FA5568" w:rsidRDefault="00E275F1" w:rsidP="00A21394">
      <w:pPr>
        <w:pStyle w:val="ListParagraph"/>
        <w:numPr>
          <w:ilvl w:val="1"/>
          <w:numId w:val="5"/>
        </w:numPr>
        <w:spacing w:after="0"/>
        <w:rPr>
          <w:rFonts w:cstheme="minorHAnsi"/>
          <w:sz w:val="24"/>
          <w:szCs w:val="24"/>
        </w:rPr>
      </w:pPr>
      <w:r w:rsidRPr="00FA5568">
        <w:rPr>
          <w:rFonts w:cstheme="minorHAnsi"/>
          <w:sz w:val="24"/>
          <w:szCs w:val="24"/>
        </w:rPr>
        <w:t xml:space="preserve">Facebook $100MM grant program: </w:t>
      </w:r>
      <w:hyperlink r:id="rId17" w:history="1">
        <w:r w:rsidRPr="00FA5568">
          <w:rPr>
            <w:rStyle w:val="Hyperlink"/>
            <w:rFonts w:cstheme="minorHAnsi"/>
            <w:sz w:val="24"/>
            <w:szCs w:val="24"/>
          </w:rPr>
          <w:t>https://www.facebook.com/business/grants</w:t>
        </w:r>
      </w:hyperlink>
    </w:p>
    <w:p w14:paraId="287DEB2E" w14:textId="3BF56779" w:rsidR="002E4BCF" w:rsidRPr="00FA5568" w:rsidRDefault="002E4BCF" w:rsidP="00A21394">
      <w:pPr>
        <w:pStyle w:val="ListParagraph"/>
        <w:numPr>
          <w:ilvl w:val="1"/>
          <w:numId w:val="5"/>
        </w:numPr>
        <w:spacing w:after="0"/>
        <w:rPr>
          <w:rFonts w:cstheme="minorHAnsi"/>
          <w:sz w:val="24"/>
          <w:szCs w:val="24"/>
        </w:rPr>
      </w:pPr>
      <w:r w:rsidRPr="00FA5568">
        <w:rPr>
          <w:rFonts w:cstheme="minorHAnsi"/>
          <w:sz w:val="24"/>
          <w:szCs w:val="24"/>
        </w:rPr>
        <w:t xml:space="preserve">List of grants available: </w:t>
      </w:r>
    </w:p>
    <w:p w14:paraId="508F4F1E" w14:textId="21131C71" w:rsidR="002E4BCF" w:rsidRPr="00FA5568" w:rsidRDefault="00A0647F" w:rsidP="00A21394">
      <w:pPr>
        <w:pStyle w:val="ListParagraph"/>
        <w:numPr>
          <w:ilvl w:val="1"/>
          <w:numId w:val="5"/>
        </w:numPr>
        <w:spacing w:after="0"/>
        <w:rPr>
          <w:rFonts w:cstheme="minorHAnsi"/>
          <w:sz w:val="24"/>
          <w:szCs w:val="24"/>
        </w:rPr>
      </w:pPr>
      <w:hyperlink r:id="rId18" w:anchor="6d21d72edd4c" w:history="1">
        <w:r w:rsidR="002E4BCF" w:rsidRPr="00FA5568">
          <w:rPr>
            <w:rStyle w:val="Hyperlink"/>
            <w:rFonts w:cstheme="minorHAnsi"/>
            <w:sz w:val="24"/>
            <w:szCs w:val="24"/>
          </w:rPr>
          <w:t>https://www.forbes.com/sites/briannegarrett/2020/03/20/small-business-relief-tracker-funding-grants-and-resources-for-business-owners-grappling-with-coronavirus/#6d21d72edd4c</w:t>
        </w:r>
      </w:hyperlink>
    </w:p>
    <w:p w14:paraId="33F775A2" w14:textId="24BF0068" w:rsidR="00E275F1" w:rsidRPr="00FA5568" w:rsidRDefault="00E275F1" w:rsidP="00A21394">
      <w:pPr>
        <w:pStyle w:val="ListParagraph"/>
        <w:numPr>
          <w:ilvl w:val="0"/>
          <w:numId w:val="5"/>
        </w:numPr>
        <w:spacing w:after="0"/>
        <w:rPr>
          <w:rFonts w:cstheme="minorHAnsi"/>
          <w:sz w:val="24"/>
          <w:szCs w:val="24"/>
        </w:rPr>
      </w:pPr>
      <w:r w:rsidRPr="00FA5568">
        <w:rPr>
          <w:rFonts w:cstheme="minorHAnsi"/>
          <w:sz w:val="24"/>
          <w:szCs w:val="24"/>
        </w:rPr>
        <w:t xml:space="preserve">Small Business Administration Loans: </w:t>
      </w:r>
      <w:hyperlink r:id="rId19" w:history="1">
        <w:r w:rsidRPr="00FA5568">
          <w:rPr>
            <w:rStyle w:val="Hyperlink"/>
            <w:rFonts w:cstheme="minorHAnsi"/>
            <w:sz w:val="24"/>
            <w:szCs w:val="24"/>
          </w:rPr>
          <w:t>https://www.sba.gov/</w:t>
        </w:r>
      </w:hyperlink>
    </w:p>
    <w:p w14:paraId="59C76971" w14:textId="77777777" w:rsidR="006F4EA1" w:rsidRDefault="006F4EA1" w:rsidP="00A21394">
      <w:pPr>
        <w:spacing w:after="0"/>
        <w:rPr>
          <w:rFonts w:cstheme="minorHAnsi"/>
          <w:b/>
          <w:bCs/>
          <w:sz w:val="24"/>
          <w:szCs w:val="24"/>
          <w:u w:val="single"/>
        </w:rPr>
      </w:pPr>
    </w:p>
    <w:p w14:paraId="77992BC5" w14:textId="6BC40381" w:rsidR="00E275F1" w:rsidRPr="00FA5568" w:rsidRDefault="00E275F1" w:rsidP="00A21394">
      <w:pPr>
        <w:spacing w:after="0"/>
        <w:rPr>
          <w:rFonts w:cstheme="minorHAnsi"/>
          <w:b/>
          <w:bCs/>
          <w:sz w:val="24"/>
          <w:szCs w:val="24"/>
          <w:u w:val="single"/>
        </w:rPr>
      </w:pPr>
      <w:r w:rsidRPr="00FA5568">
        <w:rPr>
          <w:rFonts w:cstheme="minorHAnsi"/>
          <w:b/>
          <w:bCs/>
          <w:sz w:val="24"/>
          <w:szCs w:val="24"/>
          <w:u w:val="single"/>
        </w:rPr>
        <w:t>Companies hiring now:</w:t>
      </w:r>
    </w:p>
    <w:p w14:paraId="6B67D22F" w14:textId="77777777" w:rsidR="00157405" w:rsidRPr="00FA5568" w:rsidRDefault="00157405" w:rsidP="00A21394">
      <w:pPr>
        <w:pStyle w:val="ListParagraph"/>
        <w:numPr>
          <w:ilvl w:val="0"/>
          <w:numId w:val="6"/>
        </w:numPr>
        <w:spacing w:after="0"/>
        <w:rPr>
          <w:rFonts w:cstheme="minorHAnsi"/>
          <w:sz w:val="24"/>
          <w:szCs w:val="24"/>
        </w:rPr>
        <w:sectPr w:rsidR="00157405" w:rsidRPr="00FA5568">
          <w:pgSz w:w="12240" w:h="15840"/>
          <w:pgMar w:top="1440" w:right="1440" w:bottom="1440" w:left="1440" w:header="720" w:footer="720" w:gutter="0"/>
          <w:cols w:space="720"/>
          <w:docGrid w:linePitch="360"/>
        </w:sectPr>
      </w:pPr>
    </w:p>
    <w:p w14:paraId="7859A7D4" w14:textId="4EBDB350" w:rsidR="00FA5568" w:rsidRPr="00FA5568" w:rsidRDefault="00FA5568" w:rsidP="00FA5568">
      <w:pPr>
        <w:pStyle w:val="Heading2"/>
        <w:numPr>
          <w:ilvl w:val="0"/>
          <w:numId w:val="6"/>
        </w:numPr>
        <w:shd w:val="clear" w:color="auto" w:fill="FFFFFF"/>
        <w:spacing w:before="40" w:beforeAutospacing="0" w:after="0" w:afterAutospacing="0"/>
        <w:rPr>
          <w:rFonts w:asciiTheme="minorHAnsi" w:hAnsiTheme="minorHAnsi" w:cstheme="minorHAnsi"/>
          <w:b w:val="0"/>
          <w:bCs w:val="0"/>
          <w:color w:val="3C3C3C"/>
          <w:sz w:val="24"/>
          <w:szCs w:val="24"/>
        </w:rPr>
      </w:pPr>
      <w:r w:rsidRPr="00FA5568">
        <w:rPr>
          <w:rFonts w:asciiTheme="minorHAnsi" w:hAnsiTheme="minorHAnsi" w:cstheme="minorHAnsi"/>
          <w:b w:val="0"/>
          <w:bCs w:val="0"/>
          <w:color w:val="3C3C3C"/>
          <w:sz w:val="24"/>
          <w:szCs w:val="24"/>
        </w:rPr>
        <w:lastRenderedPageBreak/>
        <w:t>City Employment Opportunities</w:t>
      </w:r>
      <w:r>
        <w:rPr>
          <w:rFonts w:asciiTheme="minorHAnsi" w:hAnsiTheme="minorHAnsi" w:cstheme="minorHAnsi"/>
          <w:b w:val="0"/>
          <w:bCs w:val="0"/>
          <w:color w:val="3C3C3C"/>
          <w:sz w:val="24"/>
          <w:szCs w:val="24"/>
        </w:rPr>
        <w:t>:</w:t>
      </w:r>
      <w:r w:rsidRPr="00FA5568">
        <w:rPr>
          <w:rFonts w:asciiTheme="minorHAnsi" w:hAnsiTheme="minorHAnsi" w:cstheme="minorHAnsi"/>
          <w:b w:val="0"/>
          <w:bCs w:val="0"/>
          <w:color w:val="3C3C3C"/>
          <w:sz w:val="24"/>
          <w:szCs w:val="24"/>
        </w:rPr>
        <w:t xml:space="preserve"> </w:t>
      </w:r>
      <w:hyperlink r:id="rId20" w:history="1">
        <w:r w:rsidR="00DC7F71" w:rsidRPr="00DC7F71">
          <w:rPr>
            <w:rStyle w:val="Hyperlink"/>
            <w:rFonts w:asciiTheme="minorHAnsi" w:hAnsiTheme="minorHAnsi" w:cstheme="minorHAnsi"/>
            <w:b w:val="0"/>
            <w:bCs w:val="0"/>
            <w:sz w:val="22"/>
            <w:szCs w:val="22"/>
          </w:rPr>
          <w:t>https://www.savannahga.gov/Jobs.aspx?CommunityJobs=True</w:t>
        </w:r>
      </w:hyperlink>
    </w:p>
    <w:p w14:paraId="104AE850" w14:textId="1B03BF75" w:rsidR="00FA5568" w:rsidRDefault="00DC7F71" w:rsidP="00FA5568">
      <w:pPr>
        <w:pStyle w:val="Heading2"/>
        <w:numPr>
          <w:ilvl w:val="0"/>
          <w:numId w:val="6"/>
        </w:numPr>
        <w:shd w:val="clear" w:color="auto" w:fill="FFFFFF"/>
        <w:spacing w:before="40" w:beforeAutospacing="0" w:after="0" w:afterAutospacing="0"/>
        <w:rPr>
          <w:rFonts w:asciiTheme="minorHAnsi" w:hAnsiTheme="minorHAnsi" w:cstheme="minorHAnsi"/>
          <w:b w:val="0"/>
          <w:bCs w:val="0"/>
          <w:color w:val="3C3C3C"/>
          <w:sz w:val="24"/>
          <w:szCs w:val="24"/>
        </w:rPr>
      </w:pPr>
      <w:r>
        <w:rPr>
          <w:rFonts w:asciiTheme="minorHAnsi" w:hAnsiTheme="minorHAnsi" w:cstheme="minorHAnsi"/>
          <w:b w:val="0"/>
          <w:bCs w:val="0"/>
          <w:color w:val="3C3C3C"/>
          <w:sz w:val="24"/>
          <w:szCs w:val="24"/>
        </w:rPr>
        <w:t>Chatham</w:t>
      </w:r>
      <w:r w:rsidR="006F4EA1">
        <w:rPr>
          <w:rFonts w:asciiTheme="minorHAnsi" w:hAnsiTheme="minorHAnsi" w:cstheme="minorHAnsi"/>
          <w:b w:val="0"/>
          <w:bCs w:val="0"/>
          <w:color w:val="3C3C3C"/>
          <w:sz w:val="24"/>
          <w:szCs w:val="24"/>
        </w:rPr>
        <w:t xml:space="preserve"> County Opportunities: </w:t>
      </w:r>
      <w:hyperlink r:id="rId21" w:history="1">
        <w:r w:rsidRPr="00DC7F71">
          <w:rPr>
            <w:rStyle w:val="Hyperlink"/>
            <w:rFonts w:asciiTheme="minorHAnsi" w:hAnsiTheme="minorHAnsi" w:cstheme="minorHAnsi"/>
            <w:b w:val="0"/>
            <w:bCs w:val="0"/>
            <w:sz w:val="22"/>
            <w:szCs w:val="22"/>
          </w:rPr>
          <w:t>http://hr.chathamcounty.org/Job-Openings</w:t>
        </w:r>
      </w:hyperlink>
    </w:p>
    <w:p w14:paraId="419AEB29" w14:textId="77777777" w:rsidR="00DD6754" w:rsidRPr="00157405" w:rsidRDefault="00DD6754" w:rsidP="00DD6754">
      <w:pPr>
        <w:pStyle w:val="ListParagraph"/>
        <w:numPr>
          <w:ilvl w:val="0"/>
          <w:numId w:val="6"/>
        </w:numPr>
        <w:spacing w:after="0"/>
        <w:rPr>
          <w:rFonts w:cstheme="minorHAnsi"/>
          <w:sz w:val="24"/>
          <w:szCs w:val="24"/>
        </w:rPr>
      </w:pPr>
      <w:r w:rsidRPr="00157405">
        <w:rPr>
          <w:rFonts w:cstheme="minorHAnsi"/>
          <w:sz w:val="24"/>
          <w:szCs w:val="24"/>
        </w:rPr>
        <w:t>Walmart</w:t>
      </w:r>
    </w:p>
    <w:p w14:paraId="6F3C4F1F" w14:textId="77777777" w:rsidR="00DD6754" w:rsidRPr="00157405" w:rsidRDefault="00DD6754" w:rsidP="00DD6754">
      <w:pPr>
        <w:pStyle w:val="ListParagraph"/>
        <w:numPr>
          <w:ilvl w:val="0"/>
          <w:numId w:val="6"/>
        </w:numPr>
        <w:spacing w:after="0"/>
        <w:rPr>
          <w:rFonts w:cstheme="minorHAnsi"/>
          <w:sz w:val="24"/>
          <w:szCs w:val="24"/>
        </w:rPr>
      </w:pPr>
      <w:r w:rsidRPr="00157405">
        <w:rPr>
          <w:rFonts w:cstheme="minorHAnsi"/>
          <w:sz w:val="24"/>
          <w:szCs w:val="24"/>
        </w:rPr>
        <w:t>Dollar Tree</w:t>
      </w:r>
    </w:p>
    <w:p w14:paraId="77B4402F" w14:textId="0498EB0A" w:rsidR="00DD6754" w:rsidRPr="00157405" w:rsidRDefault="005C5FB2" w:rsidP="00DD6754">
      <w:pPr>
        <w:pStyle w:val="ListParagraph"/>
        <w:numPr>
          <w:ilvl w:val="0"/>
          <w:numId w:val="6"/>
        </w:numPr>
        <w:spacing w:after="0"/>
        <w:rPr>
          <w:rFonts w:cstheme="minorHAnsi"/>
          <w:sz w:val="24"/>
          <w:szCs w:val="24"/>
        </w:rPr>
      </w:pPr>
      <w:r>
        <w:rPr>
          <w:rFonts w:cstheme="minorHAnsi"/>
          <w:sz w:val="24"/>
          <w:szCs w:val="24"/>
        </w:rPr>
        <w:t xml:space="preserve">St. Joseph’s/ Candler </w:t>
      </w:r>
    </w:p>
    <w:p w14:paraId="590F48E1" w14:textId="77777777" w:rsidR="00DD6754" w:rsidRPr="00157405" w:rsidRDefault="00DD6754" w:rsidP="00DD6754">
      <w:pPr>
        <w:pStyle w:val="ListParagraph"/>
        <w:numPr>
          <w:ilvl w:val="0"/>
          <w:numId w:val="6"/>
        </w:numPr>
        <w:spacing w:after="0"/>
        <w:rPr>
          <w:rFonts w:cstheme="minorHAnsi"/>
          <w:sz w:val="24"/>
          <w:szCs w:val="24"/>
        </w:rPr>
      </w:pPr>
      <w:r w:rsidRPr="00157405">
        <w:rPr>
          <w:rFonts w:cstheme="minorHAnsi"/>
          <w:sz w:val="24"/>
          <w:szCs w:val="24"/>
        </w:rPr>
        <w:t>Amazon</w:t>
      </w:r>
    </w:p>
    <w:p w14:paraId="3A6BB8AE" w14:textId="77777777" w:rsidR="00DD6754" w:rsidRPr="00157405" w:rsidRDefault="00DD6754" w:rsidP="00DD6754">
      <w:pPr>
        <w:pStyle w:val="ListParagraph"/>
        <w:numPr>
          <w:ilvl w:val="0"/>
          <w:numId w:val="6"/>
        </w:numPr>
        <w:spacing w:after="0"/>
        <w:rPr>
          <w:rFonts w:cstheme="minorHAnsi"/>
          <w:sz w:val="24"/>
          <w:szCs w:val="24"/>
        </w:rPr>
      </w:pPr>
      <w:r w:rsidRPr="00157405">
        <w:rPr>
          <w:rFonts w:cstheme="minorHAnsi"/>
          <w:sz w:val="24"/>
          <w:szCs w:val="24"/>
        </w:rPr>
        <w:t>Domino’s</w:t>
      </w:r>
    </w:p>
    <w:p w14:paraId="7C0B65D8" w14:textId="2BEEBF4C" w:rsidR="00DD6754" w:rsidRDefault="005C5FB2" w:rsidP="00DD6754">
      <w:pPr>
        <w:pStyle w:val="ListParagraph"/>
        <w:numPr>
          <w:ilvl w:val="0"/>
          <w:numId w:val="6"/>
        </w:numPr>
        <w:spacing w:after="0"/>
        <w:rPr>
          <w:rFonts w:cstheme="minorHAnsi"/>
          <w:sz w:val="24"/>
          <w:szCs w:val="24"/>
        </w:rPr>
      </w:pPr>
      <w:r>
        <w:rPr>
          <w:rFonts w:cstheme="minorHAnsi"/>
          <w:sz w:val="24"/>
          <w:szCs w:val="24"/>
        </w:rPr>
        <w:t>ALDI</w:t>
      </w:r>
    </w:p>
    <w:p w14:paraId="4C507CA7" w14:textId="5A4A8C50" w:rsidR="00DD6754" w:rsidRPr="00157405" w:rsidRDefault="005C5FB2" w:rsidP="00DD6754">
      <w:pPr>
        <w:pStyle w:val="ListParagraph"/>
        <w:numPr>
          <w:ilvl w:val="0"/>
          <w:numId w:val="6"/>
        </w:numPr>
        <w:spacing w:after="0"/>
        <w:rPr>
          <w:rFonts w:cstheme="minorHAnsi"/>
          <w:sz w:val="24"/>
          <w:szCs w:val="24"/>
        </w:rPr>
      </w:pPr>
      <w:r>
        <w:rPr>
          <w:rFonts w:cstheme="minorHAnsi"/>
          <w:sz w:val="24"/>
          <w:szCs w:val="24"/>
        </w:rPr>
        <w:lastRenderedPageBreak/>
        <w:t>Georgia Ports Authority</w:t>
      </w:r>
    </w:p>
    <w:p w14:paraId="46CAE5D7" w14:textId="78F5B60C" w:rsidR="00DD6754" w:rsidRDefault="005C5FB2" w:rsidP="00DD6754">
      <w:pPr>
        <w:pStyle w:val="ListParagraph"/>
        <w:numPr>
          <w:ilvl w:val="0"/>
          <w:numId w:val="6"/>
        </w:numPr>
        <w:spacing w:after="0"/>
        <w:rPr>
          <w:rFonts w:cstheme="minorHAnsi"/>
          <w:sz w:val="24"/>
          <w:szCs w:val="24"/>
        </w:rPr>
      </w:pPr>
      <w:r>
        <w:rPr>
          <w:rFonts w:cstheme="minorHAnsi"/>
          <w:sz w:val="24"/>
          <w:szCs w:val="24"/>
        </w:rPr>
        <w:t>USPS</w:t>
      </w:r>
    </w:p>
    <w:p w14:paraId="0555D429" w14:textId="04BA471E" w:rsidR="005C5FB2" w:rsidRDefault="005C5FB2" w:rsidP="00DD6754">
      <w:pPr>
        <w:pStyle w:val="ListParagraph"/>
        <w:numPr>
          <w:ilvl w:val="0"/>
          <w:numId w:val="6"/>
        </w:numPr>
        <w:spacing w:after="0"/>
        <w:rPr>
          <w:rFonts w:cstheme="minorHAnsi"/>
          <w:sz w:val="24"/>
          <w:szCs w:val="24"/>
        </w:rPr>
      </w:pPr>
      <w:r>
        <w:rPr>
          <w:rFonts w:cstheme="minorHAnsi"/>
          <w:sz w:val="24"/>
          <w:szCs w:val="24"/>
        </w:rPr>
        <w:t>Kroger Stores</w:t>
      </w:r>
    </w:p>
    <w:p w14:paraId="79470B02" w14:textId="4DFAE1F8" w:rsidR="005C5FB2" w:rsidRPr="00157405" w:rsidRDefault="005C5FB2" w:rsidP="00DD6754">
      <w:pPr>
        <w:pStyle w:val="ListParagraph"/>
        <w:numPr>
          <w:ilvl w:val="0"/>
          <w:numId w:val="6"/>
        </w:numPr>
        <w:spacing w:after="0"/>
        <w:rPr>
          <w:rFonts w:cstheme="minorHAnsi"/>
          <w:sz w:val="24"/>
          <w:szCs w:val="24"/>
        </w:rPr>
      </w:pPr>
      <w:r>
        <w:rPr>
          <w:rFonts w:cstheme="minorHAnsi"/>
          <w:sz w:val="24"/>
          <w:szCs w:val="24"/>
        </w:rPr>
        <w:t>FedEx</w:t>
      </w:r>
    </w:p>
    <w:p w14:paraId="70E03468" w14:textId="77777777" w:rsidR="00DD6754" w:rsidRPr="00157405" w:rsidRDefault="00DD6754" w:rsidP="00DD6754">
      <w:pPr>
        <w:pStyle w:val="ListParagraph"/>
        <w:numPr>
          <w:ilvl w:val="0"/>
          <w:numId w:val="6"/>
        </w:numPr>
        <w:spacing w:after="0"/>
        <w:rPr>
          <w:rFonts w:cstheme="minorHAnsi"/>
          <w:sz w:val="24"/>
          <w:szCs w:val="24"/>
        </w:rPr>
      </w:pPr>
      <w:r w:rsidRPr="00157405">
        <w:rPr>
          <w:rFonts w:cstheme="minorHAnsi"/>
          <w:sz w:val="24"/>
          <w:szCs w:val="24"/>
        </w:rPr>
        <w:t>TTEC (Work from Home Customer Service Reps)</w:t>
      </w:r>
    </w:p>
    <w:p w14:paraId="644768AC" w14:textId="77777777" w:rsidR="00DD6754" w:rsidRPr="00157405" w:rsidRDefault="00A0647F" w:rsidP="00DD6754">
      <w:pPr>
        <w:pStyle w:val="ListParagraph"/>
        <w:numPr>
          <w:ilvl w:val="0"/>
          <w:numId w:val="6"/>
        </w:numPr>
        <w:spacing w:after="0"/>
        <w:rPr>
          <w:rFonts w:cstheme="minorHAnsi"/>
          <w:sz w:val="24"/>
          <w:szCs w:val="24"/>
        </w:rPr>
      </w:pPr>
      <w:hyperlink r:id="rId22" w:history="1">
        <w:r w:rsidR="00DD6754" w:rsidRPr="00157405">
          <w:rPr>
            <w:rStyle w:val="Hyperlink"/>
            <w:rFonts w:cstheme="minorHAnsi"/>
            <w:sz w:val="24"/>
            <w:szCs w:val="24"/>
          </w:rPr>
          <w:t>https://www.cnn.com/2020/03/20/business/walmart-hiring-coronavirus/index.html</w:t>
        </w:r>
      </w:hyperlink>
    </w:p>
    <w:p w14:paraId="22878818" w14:textId="77777777" w:rsidR="00DD6754" w:rsidRPr="00157405" w:rsidRDefault="00DD6754" w:rsidP="00DD6754">
      <w:pPr>
        <w:pStyle w:val="ListParagraph"/>
        <w:numPr>
          <w:ilvl w:val="0"/>
          <w:numId w:val="6"/>
        </w:numPr>
        <w:spacing w:after="0"/>
        <w:rPr>
          <w:rFonts w:cstheme="minorHAnsi"/>
          <w:sz w:val="24"/>
          <w:szCs w:val="24"/>
        </w:rPr>
      </w:pPr>
      <w:r w:rsidRPr="00157405">
        <w:rPr>
          <w:rFonts w:cstheme="minorHAnsi"/>
          <w:sz w:val="24"/>
          <w:szCs w:val="24"/>
        </w:rPr>
        <w:t>Visit the career page of each company’s website or call your local store for information</w:t>
      </w:r>
    </w:p>
    <w:p w14:paraId="7D6645D0" w14:textId="77777777" w:rsidR="00DD6754" w:rsidRDefault="00DD6754" w:rsidP="00DD6754">
      <w:pPr>
        <w:pStyle w:val="ListParagraph"/>
        <w:spacing w:after="0"/>
        <w:rPr>
          <w:rFonts w:cstheme="minorHAnsi"/>
          <w:sz w:val="24"/>
          <w:szCs w:val="24"/>
        </w:rPr>
        <w:sectPr w:rsidR="00DD6754" w:rsidSect="00DD6754">
          <w:type w:val="continuous"/>
          <w:pgSz w:w="12240" w:h="15840"/>
          <w:pgMar w:top="1440" w:right="1440" w:bottom="1440" w:left="1440" w:header="720" w:footer="720" w:gutter="0"/>
          <w:cols w:num="2" w:space="720"/>
          <w:docGrid w:linePitch="360"/>
        </w:sectPr>
      </w:pPr>
    </w:p>
    <w:p w14:paraId="63093580" w14:textId="6CD9DFA9" w:rsidR="00DD6754" w:rsidRPr="00157405" w:rsidRDefault="00DD6754" w:rsidP="00DD6754">
      <w:pPr>
        <w:pStyle w:val="ListParagraph"/>
        <w:spacing w:after="0"/>
        <w:rPr>
          <w:rFonts w:cstheme="minorHAnsi"/>
          <w:sz w:val="24"/>
          <w:szCs w:val="24"/>
        </w:rPr>
      </w:pPr>
    </w:p>
    <w:p w14:paraId="45C1191B" w14:textId="77777777" w:rsidR="005C5FB2" w:rsidRDefault="005C5FB2" w:rsidP="00A21394">
      <w:pPr>
        <w:spacing w:after="0"/>
        <w:rPr>
          <w:rFonts w:cstheme="minorHAnsi"/>
          <w:b/>
          <w:bCs/>
          <w:sz w:val="24"/>
          <w:szCs w:val="24"/>
          <w:u w:val="single"/>
        </w:rPr>
      </w:pPr>
    </w:p>
    <w:p w14:paraId="2FA7BB3B" w14:textId="58335E9A" w:rsidR="002E4BCF" w:rsidRPr="00FA5568" w:rsidRDefault="002E4BCF" w:rsidP="00A21394">
      <w:pPr>
        <w:spacing w:after="0"/>
        <w:rPr>
          <w:rFonts w:cstheme="minorHAnsi"/>
          <w:b/>
          <w:bCs/>
          <w:sz w:val="24"/>
          <w:szCs w:val="24"/>
          <w:u w:val="single"/>
        </w:rPr>
      </w:pPr>
      <w:r w:rsidRPr="00FA5568">
        <w:rPr>
          <w:rFonts w:cstheme="minorHAnsi"/>
          <w:b/>
          <w:bCs/>
          <w:sz w:val="24"/>
          <w:szCs w:val="24"/>
          <w:u w:val="single"/>
        </w:rPr>
        <w:t>Relief:</w:t>
      </w:r>
    </w:p>
    <w:p w14:paraId="0C7ECB4C" w14:textId="4F751A8F" w:rsidR="00A21394" w:rsidRPr="00FA5568" w:rsidRDefault="00A21394" w:rsidP="00A21394">
      <w:pPr>
        <w:pStyle w:val="ListParagraph"/>
        <w:numPr>
          <w:ilvl w:val="0"/>
          <w:numId w:val="7"/>
        </w:numPr>
        <w:spacing w:after="0"/>
        <w:rPr>
          <w:rFonts w:cstheme="minorHAnsi"/>
          <w:sz w:val="24"/>
          <w:szCs w:val="24"/>
        </w:rPr>
      </w:pPr>
      <w:r w:rsidRPr="00FA5568">
        <w:rPr>
          <w:rFonts w:cstheme="minorHAnsi"/>
          <w:sz w:val="24"/>
          <w:szCs w:val="24"/>
        </w:rPr>
        <w:t>Health Department</w:t>
      </w:r>
      <w:r w:rsidR="005C5FB2">
        <w:rPr>
          <w:rFonts w:cstheme="minorHAnsi"/>
          <w:sz w:val="24"/>
          <w:szCs w:val="24"/>
        </w:rPr>
        <w:t>:</w:t>
      </w:r>
    </w:p>
    <w:p w14:paraId="6340EDBC" w14:textId="03550396" w:rsidR="006F4EA1" w:rsidRDefault="00A0647F" w:rsidP="005C5FB2">
      <w:pPr>
        <w:spacing w:after="0"/>
        <w:ind w:firstLine="720"/>
      </w:pPr>
      <w:hyperlink r:id="rId23" w:history="1">
        <w:r w:rsidR="005C5FB2" w:rsidRPr="006C1856">
          <w:rPr>
            <w:rStyle w:val="Hyperlink"/>
          </w:rPr>
          <w:t>https://www.gachd.org/counties/chatham_county_health_departme/</w:t>
        </w:r>
      </w:hyperlink>
    </w:p>
    <w:p w14:paraId="6F775141" w14:textId="77777777" w:rsidR="005C5FB2" w:rsidRDefault="005C5FB2" w:rsidP="005C5FB2">
      <w:pPr>
        <w:spacing w:after="0"/>
        <w:ind w:firstLine="720"/>
        <w:rPr>
          <w:rFonts w:cstheme="minorHAnsi"/>
          <w:b/>
          <w:bCs/>
          <w:sz w:val="24"/>
          <w:szCs w:val="24"/>
          <w:u w:val="single"/>
        </w:rPr>
      </w:pPr>
    </w:p>
    <w:p w14:paraId="4A240DDD" w14:textId="77777777" w:rsidR="005C5FB2" w:rsidRDefault="005C5FB2" w:rsidP="00A21394">
      <w:pPr>
        <w:spacing w:after="0"/>
        <w:rPr>
          <w:rFonts w:cstheme="minorHAnsi"/>
          <w:b/>
          <w:bCs/>
          <w:sz w:val="24"/>
          <w:szCs w:val="24"/>
          <w:u w:val="single"/>
        </w:rPr>
      </w:pPr>
    </w:p>
    <w:p w14:paraId="575049B5" w14:textId="77777777" w:rsidR="005C5FB2" w:rsidRDefault="005C5FB2" w:rsidP="00A21394">
      <w:pPr>
        <w:spacing w:after="0"/>
        <w:rPr>
          <w:rFonts w:cstheme="minorHAnsi"/>
          <w:b/>
          <w:bCs/>
          <w:sz w:val="24"/>
          <w:szCs w:val="24"/>
          <w:u w:val="single"/>
        </w:rPr>
      </w:pPr>
    </w:p>
    <w:p w14:paraId="3214A453" w14:textId="77777777" w:rsidR="005C5FB2" w:rsidRDefault="005C5FB2" w:rsidP="00A21394">
      <w:pPr>
        <w:spacing w:after="0"/>
        <w:rPr>
          <w:rFonts w:cstheme="minorHAnsi"/>
          <w:b/>
          <w:bCs/>
          <w:sz w:val="24"/>
          <w:szCs w:val="24"/>
          <w:u w:val="single"/>
        </w:rPr>
      </w:pPr>
    </w:p>
    <w:p w14:paraId="6B86D8ED" w14:textId="77777777" w:rsidR="005C5FB2" w:rsidRDefault="005C5FB2" w:rsidP="00A21394">
      <w:pPr>
        <w:spacing w:after="0"/>
        <w:rPr>
          <w:rFonts w:cstheme="minorHAnsi"/>
          <w:b/>
          <w:bCs/>
          <w:sz w:val="24"/>
          <w:szCs w:val="24"/>
          <w:u w:val="single"/>
        </w:rPr>
      </w:pPr>
    </w:p>
    <w:p w14:paraId="04B71EB7" w14:textId="1BECEE83" w:rsidR="00157405" w:rsidRPr="00FA5568" w:rsidRDefault="00157405" w:rsidP="00A21394">
      <w:pPr>
        <w:spacing w:after="0"/>
        <w:rPr>
          <w:rFonts w:cstheme="minorHAnsi"/>
          <w:b/>
          <w:bCs/>
          <w:sz w:val="24"/>
          <w:szCs w:val="24"/>
          <w:u w:val="single"/>
        </w:rPr>
      </w:pPr>
      <w:r w:rsidRPr="00FA5568">
        <w:rPr>
          <w:rFonts w:cstheme="minorHAnsi"/>
          <w:b/>
          <w:bCs/>
          <w:sz w:val="24"/>
          <w:szCs w:val="24"/>
          <w:u w:val="single"/>
        </w:rPr>
        <w:lastRenderedPageBreak/>
        <w:t>CDC Cleaning Recommendation:</w:t>
      </w:r>
    </w:p>
    <w:p w14:paraId="555DCF5F" w14:textId="77777777" w:rsidR="00157405" w:rsidRPr="00FA5568" w:rsidRDefault="00157405" w:rsidP="00A21394">
      <w:pPr>
        <w:spacing w:after="0"/>
        <w:rPr>
          <w:rFonts w:cstheme="minorHAnsi"/>
          <w:b/>
          <w:bCs/>
          <w:sz w:val="24"/>
          <w:szCs w:val="24"/>
        </w:rPr>
      </w:pPr>
      <w:r w:rsidRPr="00FA5568">
        <w:rPr>
          <w:rFonts w:cstheme="minorHAnsi"/>
          <w:b/>
          <w:bCs/>
          <w:sz w:val="24"/>
          <w:szCs w:val="24"/>
        </w:rPr>
        <w:t>Surfaces</w:t>
      </w:r>
    </w:p>
    <w:p w14:paraId="0AE95245" w14:textId="72BD1B1C" w:rsidR="00157405" w:rsidRPr="00FA5568" w:rsidRDefault="00157405" w:rsidP="00A21394">
      <w:pPr>
        <w:numPr>
          <w:ilvl w:val="0"/>
          <w:numId w:val="10"/>
        </w:numPr>
        <w:spacing w:after="0"/>
        <w:rPr>
          <w:rFonts w:cstheme="minorHAnsi"/>
          <w:sz w:val="24"/>
          <w:szCs w:val="24"/>
        </w:rPr>
      </w:pPr>
      <w:r w:rsidRPr="00FA5568">
        <w:rPr>
          <w:rFonts w:cstheme="minorHAnsi"/>
          <w:sz w:val="24"/>
          <w:szCs w:val="24"/>
        </w:rPr>
        <w:t>Wear disposable gloves when cleaning and disinfecting surfaces. Gloves should be discarded after each cleaning. If reusable gloves are used, those gloves should be dedicated for cleaning and disinfection of surfaces for COVID-19 and should not be used for other purposes. Consult the manufacturer’s instructions for cleaning and disinfection products used. Clean hands immediately after gloves are removed.</w:t>
      </w:r>
    </w:p>
    <w:p w14:paraId="3405E3FA" w14:textId="77777777" w:rsidR="00157405" w:rsidRPr="00FA5568" w:rsidRDefault="00157405" w:rsidP="00157405">
      <w:pPr>
        <w:numPr>
          <w:ilvl w:val="0"/>
          <w:numId w:val="10"/>
        </w:numPr>
        <w:spacing w:after="0"/>
        <w:rPr>
          <w:rFonts w:cstheme="minorHAnsi"/>
          <w:sz w:val="24"/>
          <w:szCs w:val="24"/>
        </w:rPr>
      </w:pPr>
      <w:r w:rsidRPr="00FA5568">
        <w:rPr>
          <w:rFonts w:cstheme="minorHAnsi"/>
          <w:sz w:val="24"/>
          <w:szCs w:val="24"/>
        </w:rPr>
        <w:t>If surfaces are dirty, they should be cleaned using a detergent or soap and water prior to disinfection.</w:t>
      </w:r>
    </w:p>
    <w:p w14:paraId="6107CF86" w14:textId="77777777" w:rsidR="00157405" w:rsidRPr="00FA5568" w:rsidRDefault="00157405" w:rsidP="00157405">
      <w:pPr>
        <w:numPr>
          <w:ilvl w:val="0"/>
          <w:numId w:val="10"/>
        </w:numPr>
        <w:spacing w:after="0"/>
        <w:rPr>
          <w:rFonts w:cstheme="minorHAnsi"/>
          <w:sz w:val="24"/>
          <w:szCs w:val="24"/>
        </w:rPr>
      </w:pPr>
      <w:r w:rsidRPr="00FA5568">
        <w:rPr>
          <w:rFonts w:cstheme="minorHAnsi"/>
          <w:sz w:val="24"/>
          <w:szCs w:val="24"/>
        </w:rPr>
        <w:t>For disinfection, diluted household bleach solutions, alcohol solutions with at least 70% alcohol, and most common EPA-registered household disinfectants should be effective.</w:t>
      </w:r>
    </w:p>
    <w:p w14:paraId="03B1427E" w14:textId="77777777" w:rsidR="00157405" w:rsidRPr="00FA5568" w:rsidRDefault="00157405" w:rsidP="00157405">
      <w:pPr>
        <w:numPr>
          <w:ilvl w:val="1"/>
          <w:numId w:val="10"/>
        </w:numPr>
        <w:spacing w:after="0"/>
        <w:rPr>
          <w:rFonts w:cstheme="minorHAnsi"/>
          <w:sz w:val="24"/>
          <w:szCs w:val="24"/>
        </w:rPr>
      </w:pPr>
      <w:r w:rsidRPr="00FA5568">
        <w:rPr>
          <w:rFonts w:cstheme="minorHAnsi"/>
          <w:sz w:val="24"/>
          <w:szCs w:val="24"/>
        </w:rPr>
        <w:t>Diluted household bleach solutions can be used if appropriate for the surface. Follow manufacturer’s instructions for application and proper ventilation. Check to ensure the product is not past its expiration date. Never mix household bleach with ammonia or any other cleanser. Unexpired household bleach will be effective against coronaviruses when properly diluted.</w:t>
      </w:r>
    </w:p>
    <w:p w14:paraId="42508416" w14:textId="77777777" w:rsidR="00157405" w:rsidRPr="00FA5568" w:rsidRDefault="00157405" w:rsidP="00157405">
      <w:pPr>
        <w:numPr>
          <w:ilvl w:val="2"/>
          <w:numId w:val="10"/>
        </w:numPr>
        <w:spacing w:after="0"/>
        <w:rPr>
          <w:rFonts w:cstheme="minorHAnsi"/>
          <w:sz w:val="24"/>
          <w:szCs w:val="24"/>
        </w:rPr>
      </w:pPr>
      <w:r w:rsidRPr="00FA5568">
        <w:rPr>
          <w:rFonts w:cstheme="minorHAnsi"/>
          <w:sz w:val="24"/>
          <w:szCs w:val="24"/>
        </w:rPr>
        <w:t>Prepare a bleach solution by mixing:</w:t>
      </w:r>
    </w:p>
    <w:p w14:paraId="25E80F31" w14:textId="77777777" w:rsidR="00157405" w:rsidRPr="00FA5568" w:rsidRDefault="00157405" w:rsidP="00157405">
      <w:pPr>
        <w:numPr>
          <w:ilvl w:val="3"/>
          <w:numId w:val="10"/>
        </w:numPr>
        <w:spacing w:after="0"/>
        <w:rPr>
          <w:rFonts w:cstheme="minorHAnsi"/>
          <w:sz w:val="24"/>
          <w:szCs w:val="24"/>
        </w:rPr>
      </w:pPr>
      <w:r w:rsidRPr="00FA5568">
        <w:rPr>
          <w:rFonts w:cstheme="minorHAnsi"/>
          <w:sz w:val="24"/>
          <w:szCs w:val="24"/>
        </w:rPr>
        <w:t>5 tablespoons (1/3</w:t>
      </w:r>
      <w:r w:rsidRPr="00FA5568">
        <w:rPr>
          <w:rFonts w:cstheme="minorHAnsi"/>
          <w:sz w:val="24"/>
          <w:szCs w:val="24"/>
          <w:vertAlign w:val="superscript"/>
        </w:rPr>
        <w:t>rd</w:t>
      </w:r>
      <w:r w:rsidRPr="00FA5568">
        <w:rPr>
          <w:rFonts w:cstheme="minorHAnsi"/>
          <w:sz w:val="24"/>
          <w:szCs w:val="24"/>
        </w:rPr>
        <w:t> cup) bleach per gallon of water or</w:t>
      </w:r>
    </w:p>
    <w:p w14:paraId="529BA46A" w14:textId="77777777" w:rsidR="00157405" w:rsidRPr="00FA5568" w:rsidRDefault="00157405" w:rsidP="00157405">
      <w:pPr>
        <w:numPr>
          <w:ilvl w:val="3"/>
          <w:numId w:val="10"/>
        </w:numPr>
        <w:spacing w:after="0"/>
        <w:rPr>
          <w:rFonts w:cstheme="minorHAnsi"/>
          <w:sz w:val="24"/>
          <w:szCs w:val="24"/>
        </w:rPr>
      </w:pPr>
      <w:r w:rsidRPr="00FA5568">
        <w:rPr>
          <w:rFonts w:cstheme="minorHAnsi"/>
          <w:sz w:val="24"/>
          <w:szCs w:val="24"/>
        </w:rPr>
        <w:t>4 teaspoons bleach per quart of water</w:t>
      </w:r>
    </w:p>
    <w:p w14:paraId="37FF59A4" w14:textId="104A9D18" w:rsidR="00157405" w:rsidRPr="00FA5568" w:rsidRDefault="00157405" w:rsidP="00157405">
      <w:pPr>
        <w:numPr>
          <w:ilvl w:val="1"/>
          <w:numId w:val="10"/>
        </w:numPr>
        <w:spacing w:after="0"/>
        <w:rPr>
          <w:rFonts w:cstheme="minorHAnsi"/>
          <w:sz w:val="24"/>
          <w:szCs w:val="24"/>
        </w:rPr>
      </w:pPr>
      <w:r w:rsidRPr="00FA5568">
        <w:rPr>
          <w:rFonts w:cstheme="minorHAnsi"/>
          <w:sz w:val="24"/>
          <w:szCs w:val="24"/>
        </w:rPr>
        <w:t>Products with EPA-approved emerging viral pathogens are expected to be effective against COVID-19 based on data for harder to kill viruses. Follow the manufacturer’s instructions for all cleaning and disinfection products (e.g., concentration, application method and contact time, etc.).</w:t>
      </w:r>
    </w:p>
    <w:p w14:paraId="5A1EA7F7" w14:textId="77777777" w:rsidR="00157405" w:rsidRPr="00FA5568" w:rsidRDefault="00157405" w:rsidP="00157405">
      <w:pPr>
        <w:numPr>
          <w:ilvl w:val="0"/>
          <w:numId w:val="10"/>
        </w:numPr>
        <w:spacing w:after="0"/>
        <w:rPr>
          <w:rFonts w:cstheme="minorHAnsi"/>
          <w:sz w:val="24"/>
          <w:szCs w:val="24"/>
        </w:rPr>
      </w:pPr>
      <w:r w:rsidRPr="00FA5568">
        <w:rPr>
          <w:rFonts w:cstheme="minorHAnsi"/>
          <w:sz w:val="24"/>
          <w:szCs w:val="24"/>
        </w:rPr>
        <w:t>For soft (porous) surfaces such as carpeted floor, rugs, and drapes, remove visible contamination if present and clean with appropriate cleaners indicated for use on these surfaces. After cleaning:</w:t>
      </w:r>
    </w:p>
    <w:p w14:paraId="651EA231" w14:textId="604D1F3F" w:rsidR="00157405" w:rsidRPr="00FA5568" w:rsidRDefault="00157405" w:rsidP="00157405">
      <w:pPr>
        <w:numPr>
          <w:ilvl w:val="1"/>
          <w:numId w:val="10"/>
        </w:numPr>
        <w:spacing w:after="0"/>
        <w:rPr>
          <w:rFonts w:cstheme="minorHAnsi"/>
          <w:sz w:val="24"/>
          <w:szCs w:val="24"/>
        </w:rPr>
      </w:pPr>
      <w:r w:rsidRPr="00FA5568">
        <w:rPr>
          <w:rFonts w:cstheme="minorHAnsi"/>
          <w:sz w:val="24"/>
          <w:szCs w:val="24"/>
        </w:rPr>
        <w:t>Launder items as appropriate in accordance with the manufacturer’s instructions. If possible, launder items using the warmest appropriate water setting for the items and dry items completely, or</w:t>
      </w:r>
      <w:r w:rsidRPr="00FA5568">
        <w:rPr>
          <w:rFonts w:cstheme="minorHAnsi"/>
          <w:sz w:val="24"/>
          <w:szCs w:val="24"/>
        </w:rPr>
        <w:br/>
        <w:t>Use products with the EPA-approved emerging viral pathogens claims that are suitable for porous surfaces.</w:t>
      </w:r>
    </w:p>
    <w:p w14:paraId="1D9017A6" w14:textId="77777777" w:rsidR="00157405" w:rsidRPr="00FA5568" w:rsidRDefault="00157405" w:rsidP="00157405">
      <w:pPr>
        <w:spacing w:after="0"/>
        <w:rPr>
          <w:rFonts w:cstheme="minorHAnsi"/>
          <w:sz w:val="24"/>
          <w:szCs w:val="24"/>
        </w:rPr>
      </w:pPr>
      <w:r w:rsidRPr="00FA5568">
        <w:rPr>
          <w:rFonts w:cstheme="minorHAnsi"/>
          <w:sz w:val="24"/>
          <w:szCs w:val="24"/>
        </w:rPr>
        <w:t> </w:t>
      </w:r>
    </w:p>
    <w:p w14:paraId="63412E7B" w14:textId="325C64B4" w:rsidR="00157405" w:rsidRPr="00FA5568" w:rsidRDefault="00157405" w:rsidP="00157405">
      <w:pPr>
        <w:spacing w:after="0"/>
        <w:rPr>
          <w:rFonts w:cstheme="minorHAnsi"/>
          <w:b/>
          <w:bCs/>
          <w:sz w:val="24"/>
          <w:szCs w:val="24"/>
        </w:rPr>
      </w:pPr>
      <w:r w:rsidRPr="00FA5568">
        <w:rPr>
          <w:rFonts w:cstheme="minorHAnsi"/>
          <w:b/>
          <w:bCs/>
          <w:sz w:val="24"/>
          <w:szCs w:val="24"/>
        </w:rPr>
        <w:t>Clothing, towels, linens and other items that go in the laundry</w:t>
      </w:r>
    </w:p>
    <w:p w14:paraId="56A1081D" w14:textId="731F72B3" w:rsidR="00157405" w:rsidRPr="00FA5568" w:rsidRDefault="00157405" w:rsidP="00157405">
      <w:pPr>
        <w:numPr>
          <w:ilvl w:val="0"/>
          <w:numId w:val="11"/>
        </w:numPr>
        <w:spacing w:after="0"/>
        <w:rPr>
          <w:rFonts w:cstheme="minorHAnsi"/>
          <w:sz w:val="24"/>
          <w:szCs w:val="24"/>
        </w:rPr>
      </w:pPr>
      <w:r w:rsidRPr="00FA5568">
        <w:rPr>
          <w:rFonts w:cstheme="minorHAnsi"/>
          <w:sz w:val="24"/>
          <w:szCs w:val="24"/>
        </w:rPr>
        <w:t>Wear disposable gloves when handling dirty laundry from an ill person and then discard after each use. If using reusable gloves, those gloves should be dedicated for cleaning and disinfection of surfaces for COVID-19 and should not be used for other household purposes. Clean hands immediately after gloves are removed.</w:t>
      </w:r>
    </w:p>
    <w:p w14:paraId="7AC11BCB" w14:textId="77777777" w:rsidR="00157405" w:rsidRPr="00FA5568" w:rsidRDefault="00157405" w:rsidP="00157405">
      <w:pPr>
        <w:numPr>
          <w:ilvl w:val="1"/>
          <w:numId w:val="11"/>
        </w:numPr>
        <w:spacing w:after="0"/>
        <w:rPr>
          <w:rFonts w:cstheme="minorHAnsi"/>
          <w:sz w:val="24"/>
          <w:szCs w:val="24"/>
        </w:rPr>
      </w:pPr>
      <w:r w:rsidRPr="00FA5568">
        <w:rPr>
          <w:rFonts w:cstheme="minorHAnsi"/>
          <w:sz w:val="24"/>
          <w:szCs w:val="24"/>
        </w:rPr>
        <w:t>If no gloves are used when handling dirty laundry, be sure to wash hands afterwards.</w:t>
      </w:r>
    </w:p>
    <w:p w14:paraId="5D544417" w14:textId="77777777" w:rsidR="00157405" w:rsidRPr="00FA5568" w:rsidRDefault="00157405" w:rsidP="00157405">
      <w:pPr>
        <w:numPr>
          <w:ilvl w:val="1"/>
          <w:numId w:val="11"/>
        </w:numPr>
        <w:spacing w:after="0"/>
        <w:rPr>
          <w:rFonts w:cstheme="minorHAnsi"/>
          <w:sz w:val="24"/>
          <w:szCs w:val="24"/>
        </w:rPr>
      </w:pPr>
      <w:r w:rsidRPr="00FA5568">
        <w:rPr>
          <w:rFonts w:cstheme="minorHAnsi"/>
          <w:sz w:val="24"/>
          <w:szCs w:val="24"/>
        </w:rPr>
        <w:t>If possible, do not shake dirty laundry. This will minimize the possibility of dispersing virus through the air.</w:t>
      </w:r>
    </w:p>
    <w:p w14:paraId="04C4FE40" w14:textId="77777777" w:rsidR="00157405" w:rsidRPr="00FA5568" w:rsidRDefault="00157405" w:rsidP="00157405">
      <w:pPr>
        <w:numPr>
          <w:ilvl w:val="1"/>
          <w:numId w:val="11"/>
        </w:numPr>
        <w:spacing w:after="0"/>
        <w:rPr>
          <w:rFonts w:cstheme="minorHAnsi"/>
          <w:sz w:val="24"/>
          <w:szCs w:val="24"/>
        </w:rPr>
      </w:pPr>
      <w:r w:rsidRPr="00FA5568">
        <w:rPr>
          <w:rFonts w:cstheme="minorHAnsi"/>
          <w:sz w:val="24"/>
          <w:szCs w:val="24"/>
        </w:rPr>
        <w:lastRenderedPageBreak/>
        <w:t>Launder items as appropriate in accordance with the manufacturer’s instructions. If possible, launder items using the warmest appropriate water setting for the items and dry items completely. Dirty laundry from an ill person can be washed with other people’s items.</w:t>
      </w:r>
    </w:p>
    <w:p w14:paraId="145A9334" w14:textId="77777777" w:rsidR="00157405" w:rsidRPr="00FA5568" w:rsidRDefault="00157405" w:rsidP="00157405">
      <w:pPr>
        <w:numPr>
          <w:ilvl w:val="1"/>
          <w:numId w:val="11"/>
        </w:numPr>
        <w:spacing w:after="0"/>
        <w:rPr>
          <w:rFonts w:cstheme="minorHAnsi"/>
          <w:sz w:val="24"/>
          <w:szCs w:val="24"/>
        </w:rPr>
      </w:pPr>
      <w:r w:rsidRPr="00FA5568">
        <w:rPr>
          <w:rFonts w:cstheme="minorHAnsi"/>
          <w:sz w:val="24"/>
          <w:szCs w:val="24"/>
        </w:rPr>
        <w:t>Clean and disinfect clothes hampers according to guidance above for surfaces. If possible, consider placing a bag liner that is either disposable (can be thrown away) or can be laundered.</w:t>
      </w:r>
    </w:p>
    <w:p w14:paraId="70DB9126" w14:textId="77777777" w:rsidR="00157405" w:rsidRPr="00FA5568" w:rsidRDefault="00157405" w:rsidP="00157405">
      <w:pPr>
        <w:spacing w:after="0"/>
        <w:rPr>
          <w:rFonts w:cstheme="minorHAnsi"/>
          <w:sz w:val="24"/>
          <w:szCs w:val="24"/>
        </w:rPr>
      </w:pPr>
      <w:bookmarkStart w:id="1" w:name="Hand%20hygiene%20and%20other%20preventiv"/>
      <w:bookmarkEnd w:id="1"/>
    </w:p>
    <w:p w14:paraId="71CDDCF9" w14:textId="09B49C44" w:rsidR="00157405" w:rsidRPr="00FA5568" w:rsidRDefault="00157405" w:rsidP="00157405">
      <w:pPr>
        <w:spacing w:after="0"/>
        <w:rPr>
          <w:rFonts w:cstheme="minorHAnsi"/>
          <w:b/>
          <w:bCs/>
          <w:sz w:val="24"/>
          <w:szCs w:val="24"/>
        </w:rPr>
      </w:pPr>
      <w:r w:rsidRPr="00FA5568">
        <w:rPr>
          <w:rFonts w:cstheme="minorHAnsi"/>
          <w:b/>
          <w:bCs/>
          <w:sz w:val="24"/>
          <w:szCs w:val="24"/>
        </w:rPr>
        <w:t>Hand hygiene and other preventive measures</w:t>
      </w:r>
    </w:p>
    <w:p w14:paraId="01A3274F" w14:textId="254BE862" w:rsidR="00157405" w:rsidRPr="00FA5568" w:rsidRDefault="00157405" w:rsidP="00157405">
      <w:pPr>
        <w:numPr>
          <w:ilvl w:val="0"/>
          <w:numId w:val="12"/>
        </w:numPr>
        <w:spacing w:after="0"/>
        <w:rPr>
          <w:rFonts w:cstheme="minorHAnsi"/>
          <w:sz w:val="24"/>
          <w:szCs w:val="24"/>
        </w:rPr>
      </w:pPr>
      <w:r w:rsidRPr="00FA5568">
        <w:rPr>
          <w:rFonts w:cstheme="minorHAnsi"/>
          <w:sz w:val="24"/>
          <w:szCs w:val="24"/>
        </w:rPr>
        <w:t>Household members should clean hands often, including immediately after removing gloves and after contact with an ill person, by washing hands with soap and water for 20 seconds. If soap and water are not available and hands are not visibly dirty, an alcohol-based hand sanitizer that contains at least 60% alcohol may be used. However, if hands are visibly dirty, always wash hands with soap and water.</w:t>
      </w:r>
    </w:p>
    <w:p w14:paraId="6B27B612" w14:textId="70A4E30B" w:rsidR="00157405" w:rsidRPr="00FA5568" w:rsidRDefault="00157405" w:rsidP="00157405">
      <w:pPr>
        <w:numPr>
          <w:ilvl w:val="0"/>
          <w:numId w:val="12"/>
        </w:numPr>
        <w:spacing w:after="0"/>
        <w:rPr>
          <w:rFonts w:cstheme="minorHAnsi"/>
          <w:sz w:val="24"/>
          <w:szCs w:val="24"/>
        </w:rPr>
      </w:pPr>
      <w:r w:rsidRPr="00FA5568">
        <w:rPr>
          <w:rFonts w:cstheme="minorHAnsi"/>
          <w:sz w:val="24"/>
          <w:szCs w:val="24"/>
        </w:rPr>
        <w:t>Household members should follow normal preventive actions while at work and home including recommended hand hygiene and avoiding touching eyes, nose, or mouth with unwashed hands.</w:t>
      </w:r>
    </w:p>
    <w:p w14:paraId="6D80CF77" w14:textId="77777777" w:rsidR="00157405" w:rsidRPr="00FA5568" w:rsidRDefault="00157405" w:rsidP="00157405">
      <w:pPr>
        <w:numPr>
          <w:ilvl w:val="1"/>
          <w:numId w:val="12"/>
        </w:numPr>
        <w:spacing w:after="0"/>
        <w:rPr>
          <w:rFonts w:cstheme="minorHAnsi"/>
          <w:sz w:val="24"/>
          <w:szCs w:val="24"/>
        </w:rPr>
      </w:pPr>
      <w:r w:rsidRPr="00FA5568">
        <w:rPr>
          <w:rFonts w:cstheme="minorHAnsi"/>
          <w:sz w:val="24"/>
          <w:szCs w:val="24"/>
        </w:rPr>
        <w:t>Additional key times to clean hands include:</w:t>
      </w:r>
    </w:p>
    <w:p w14:paraId="01A40870" w14:textId="77777777" w:rsidR="00157405" w:rsidRPr="00FA5568" w:rsidRDefault="00157405" w:rsidP="00157405">
      <w:pPr>
        <w:numPr>
          <w:ilvl w:val="2"/>
          <w:numId w:val="12"/>
        </w:numPr>
        <w:spacing w:after="0"/>
        <w:rPr>
          <w:rFonts w:cstheme="minorHAnsi"/>
          <w:sz w:val="24"/>
          <w:szCs w:val="24"/>
        </w:rPr>
      </w:pPr>
      <w:r w:rsidRPr="00FA5568">
        <w:rPr>
          <w:rFonts w:cstheme="minorHAnsi"/>
          <w:sz w:val="24"/>
          <w:szCs w:val="24"/>
        </w:rPr>
        <w:t>After blowing one’s nose, coughing, or sneezing</w:t>
      </w:r>
    </w:p>
    <w:p w14:paraId="0CE45C13" w14:textId="77777777" w:rsidR="00157405" w:rsidRPr="00FA5568" w:rsidRDefault="00157405" w:rsidP="00157405">
      <w:pPr>
        <w:numPr>
          <w:ilvl w:val="2"/>
          <w:numId w:val="12"/>
        </w:numPr>
        <w:spacing w:after="0"/>
        <w:rPr>
          <w:rFonts w:cstheme="minorHAnsi"/>
          <w:sz w:val="24"/>
          <w:szCs w:val="24"/>
        </w:rPr>
      </w:pPr>
      <w:r w:rsidRPr="00FA5568">
        <w:rPr>
          <w:rFonts w:cstheme="minorHAnsi"/>
          <w:sz w:val="24"/>
          <w:szCs w:val="24"/>
        </w:rPr>
        <w:t>After using the restroom</w:t>
      </w:r>
    </w:p>
    <w:p w14:paraId="2FACFEE6" w14:textId="77777777" w:rsidR="00157405" w:rsidRPr="00FA5568" w:rsidRDefault="00157405" w:rsidP="00157405">
      <w:pPr>
        <w:numPr>
          <w:ilvl w:val="2"/>
          <w:numId w:val="12"/>
        </w:numPr>
        <w:spacing w:after="0"/>
        <w:rPr>
          <w:rFonts w:cstheme="minorHAnsi"/>
          <w:sz w:val="24"/>
          <w:szCs w:val="24"/>
        </w:rPr>
      </w:pPr>
      <w:r w:rsidRPr="00FA5568">
        <w:rPr>
          <w:rFonts w:cstheme="minorHAnsi"/>
          <w:sz w:val="24"/>
          <w:szCs w:val="24"/>
        </w:rPr>
        <w:t>Before eating or preparing food</w:t>
      </w:r>
    </w:p>
    <w:p w14:paraId="1ABB932A" w14:textId="77777777" w:rsidR="00157405" w:rsidRPr="00FA5568" w:rsidRDefault="00157405" w:rsidP="00157405">
      <w:pPr>
        <w:numPr>
          <w:ilvl w:val="2"/>
          <w:numId w:val="12"/>
        </w:numPr>
        <w:spacing w:after="0"/>
        <w:rPr>
          <w:rFonts w:cstheme="minorHAnsi"/>
          <w:sz w:val="24"/>
          <w:szCs w:val="24"/>
        </w:rPr>
      </w:pPr>
      <w:r w:rsidRPr="00FA5568">
        <w:rPr>
          <w:rFonts w:cstheme="minorHAnsi"/>
          <w:sz w:val="24"/>
          <w:szCs w:val="24"/>
        </w:rPr>
        <w:t>After contact with animals or pets</w:t>
      </w:r>
    </w:p>
    <w:p w14:paraId="290966AC" w14:textId="77777777" w:rsidR="00157405" w:rsidRPr="00FA5568" w:rsidRDefault="00157405" w:rsidP="00157405">
      <w:pPr>
        <w:numPr>
          <w:ilvl w:val="2"/>
          <w:numId w:val="12"/>
        </w:numPr>
        <w:spacing w:after="0"/>
        <w:rPr>
          <w:rFonts w:cstheme="minorHAnsi"/>
          <w:sz w:val="24"/>
          <w:szCs w:val="24"/>
        </w:rPr>
      </w:pPr>
      <w:r w:rsidRPr="00FA5568">
        <w:rPr>
          <w:rFonts w:cstheme="minorHAnsi"/>
          <w:sz w:val="24"/>
          <w:szCs w:val="24"/>
        </w:rPr>
        <w:t>Before and after providing routine care for another person who needs assistance (e.g. a child)</w:t>
      </w:r>
    </w:p>
    <w:p w14:paraId="4BC8DFF1" w14:textId="77777777" w:rsidR="00157405" w:rsidRPr="00FA5568" w:rsidRDefault="00157405" w:rsidP="00157405">
      <w:pPr>
        <w:spacing w:after="0"/>
        <w:rPr>
          <w:rFonts w:cstheme="minorHAnsi"/>
          <w:sz w:val="24"/>
          <w:szCs w:val="24"/>
        </w:rPr>
      </w:pPr>
      <w:bookmarkStart w:id="2" w:name="Other%20considerations"/>
      <w:bookmarkEnd w:id="2"/>
    </w:p>
    <w:p w14:paraId="68B49D5A" w14:textId="3BE7EF01" w:rsidR="00157405" w:rsidRPr="00FA5568" w:rsidRDefault="00157405" w:rsidP="00157405">
      <w:pPr>
        <w:spacing w:after="0"/>
        <w:rPr>
          <w:rFonts w:cstheme="minorHAnsi"/>
          <w:b/>
          <w:bCs/>
          <w:sz w:val="24"/>
          <w:szCs w:val="24"/>
        </w:rPr>
      </w:pPr>
      <w:r w:rsidRPr="00FA5568">
        <w:rPr>
          <w:rFonts w:cstheme="minorHAnsi"/>
          <w:b/>
          <w:bCs/>
          <w:sz w:val="24"/>
          <w:szCs w:val="24"/>
        </w:rPr>
        <w:t>Other considerations</w:t>
      </w:r>
    </w:p>
    <w:p w14:paraId="7405651D" w14:textId="310BB598" w:rsidR="00157405" w:rsidRPr="00FA5568" w:rsidRDefault="00157405" w:rsidP="00157405">
      <w:pPr>
        <w:numPr>
          <w:ilvl w:val="0"/>
          <w:numId w:val="13"/>
        </w:numPr>
        <w:spacing w:after="0"/>
        <w:rPr>
          <w:rFonts w:cstheme="minorHAnsi"/>
          <w:sz w:val="24"/>
          <w:szCs w:val="24"/>
        </w:rPr>
      </w:pPr>
      <w:r w:rsidRPr="00FA5568">
        <w:rPr>
          <w:rFonts w:cstheme="minorHAnsi"/>
          <w:sz w:val="24"/>
          <w:szCs w:val="24"/>
        </w:rPr>
        <w:t>The ill person should eat/be fed in their room if possible. Non-disposable food service items used should be handled with gloves and washed with hot water or in a dishwasher. Clean hands after handling used food service items.</w:t>
      </w:r>
    </w:p>
    <w:p w14:paraId="0E0502C6" w14:textId="45A14B1D" w:rsidR="00157405" w:rsidRPr="00FA5568" w:rsidRDefault="00157405" w:rsidP="00157405">
      <w:pPr>
        <w:numPr>
          <w:ilvl w:val="0"/>
          <w:numId w:val="13"/>
        </w:numPr>
        <w:spacing w:after="0"/>
        <w:rPr>
          <w:rFonts w:cstheme="minorHAnsi"/>
          <w:sz w:val="24"/>
          <w:szCs w:val="24"/>
        </w:rPr>
      </w:pPr>
      <w:r w:rsidRPr="00FA5568">
        <w:rPr>
          <w:rFonts w:cstheme="minorHAnsi"/>
          <w:sz w:val="24"/>
          <w:szCs w:val="24"/>
        </w:rPr>
        <w:t>If possible, dedicate a lined trash can for the ill person. Use gloves when removing garbage bags, handling, and disposing of trash. Wash hands after handling or disposing of trash.</w:t>
      </w:r>
    </w:p>
    <w:p w14:paraId="71481582" w14:textId="77777777" w:rsidR="00157405" w:rsidRPr="00FA5568" w:rsidRDefault="00157405" w:rsidP="00157405">
      <w:pPr>
        <w:numPr>
          <w:ilvl w:val="0"/>
          <w:numId w:val="13"/>
        </w:numPr>
        <w:spacing w:after="0"/>
        <w:rPr>
          <w:rFonts w:cstheme="minorHAnsi"/>
          <w:sz w:val="24"/>
          <w:szCs w:val="24"/>
        </w:rPr>
      </w:pPr>
      <w:r w:rsidRPr="00FA5568">
        <w:rPr>
          <w:rFonts w:cstheme="minorHAnsi"/>
          <w:sz w:val="24"/>
          <w:szCs w:val="24"/>
        </w:rPr>
        <w:t>Consider consulting with your local health department about trash disposal guidance if available.</w:t>
      </w:r>
    </w:p>
    <w:p w14:paraId="56130718" w14:textId="77777777" w:rsidR="00157405" w:rsidRPr="00FA5568" w:rsidRDefault="00157405" w:rsidP="00157405">
      <w:pPr>
        <w:rPr>
          <w:rFonts w:cstheme="minorHAnsi"/>
          <w:sz w:val="24"/>
          <w:szCs w:val="24"/>
        </w:rPr>
      </w:pPr>
    </w:p>
    <w:sectPr w:rsidR="00157405" w:rsidRPr="00FA5568" w:rsidSect="0015740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C4E"/>
    <w:multiLevelType w:val="hybridMultilevel"/>
    <w:tmpl w:val="E072FC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426A7"/>
    <w:multiLevelType w:val="hybridMultilevel"/>
    <w:tmpl w:val="14123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10131"/>
    <w:multiLevelType w:val="hybridMultilevel"/>
    <w:tmpl w:val="D3E8F0C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0A39B1"/>
    <w:multiLevelType w:val="multilevel"/>
    <w:tmpl w:val="1B1E9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D61705"/>
    <w:multiLevelType w:val="hybridMultilevel"/>
    <w:tmpl w:val="A9F80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553F9"/>
    <w:multiLevelType w:val="hybridMultilevel"/>
    <w:tmpl w:val="7C96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231E1"/>
    <w:multiLevelType w:val="hybridMultilevel"/>
    <w:tmpl w:val="9D24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1132C"/>
    <w:multiLevelType w:val="hybridMultilevel"/>
    <w:tmpl w:val="40046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16EE9"/>
    <w:multiLevelType w:val="multilevel"/>
    <w:tmpl w:val="6A5E2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BB5FE5"/>
    <w:multiLevelType w:val="multilevel"/>
    <w:tmpl w:val="2B00E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736F2A"/>
    <w:multiLevelType w:val="multilevel"/>
    <w:tmpl w:val="CD364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6265AB"/>
    <w:multiLevelType w:val="multilevel"/>
    <w:tmpl w:val="457E6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E51838"/>
    <w:multiLevelType w:val="hybridMultilevel"/>
    <w:tmpl w:val="AEF43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2"/>
  </w:num>
  <w:num w:numId="5">
    <w:abstractNumId w:val="1"/>
  </w:num>
  <w:num w:numId="6">
    <w:abstractNumId w:val="5"/>
  </w:num>
  <w:num w:numId="7">
    <w:abstractNumId w:val="7"/>
  </w:num>
  <w:num w:numId="8">
    <w:abstractNumId w:val="6"/>
  </w:num>
  <w:num w:numId="9">
    <w:abstractNumId w:val="12"/>
  </w:num>
  <w:num w:numId="10">
    <w:abstractNumId w:val="11"/>
  </w:num>
  <w:num w:numId="11">
    <w:abstractNumId w:val="9"/>
  </w:num>
  <w:num w:numId="12">
    <w:abstractNumId w:val="8"/>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A8B"/>
    <w:rsid w:val="000D40CE"/>
    <w:rsid w:val="000F2A8B"/>
    <w:rsid w:val="00157405"/>
    <w:rsid w:val="00173A14"/>
    <w:rsid w:val="00233F05"/>
    <w:rsid w:val="002D78F4"/>
    <w:rsid w:val="002E4BCF"/>
    <w:rsid w:val="00304B96"/>
    <w:rsid w:val="004711E6"/>
    <w:rsid w:val="00584948"/>
    <w:rsid w:val="005C51EB"/>
    <w:rsid w:val="005C5FB2"/>
    <w:rsid w:val="006216E5"/>
    <w:rsid w:val="006321C5"/>
    <w:rsid w:val="006E0CE3"/>
    <w:rsid w:val="006F4EA1"/>
    <w:rsid w:val="007329DB"/>
    <w:rsid w:val="00786A85"/>
    <w:rsid w:val="00A0647F"/>
    <w:rsid w:val="00A21394"/>
    <w:rsid w:val="00B80266"/>
    <w:rsid w:val="00BB7D3C"/>
    <w:rsid w:val="00C30CCA"/>
    <w:rsid w:val="00CA3E86"/>
    <w:rsid w:val="00CA71C9"/>
    <w:rsid w:val="00DC7F71"/>
    <w:rsid w:val="00DD6754"/>
    <w:rsid w:val="00E275F1"/>
    <w:rsid w:val="00F47A79"/>
    <w:rsid w:val="00FA5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616A4"/>
  <w15:chartTrackingRefBased/>
  <w15:docId w15:val="{310C5795-748B-4BAC-8FE1-6F1D8B58D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A55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A8B"/>
    <w:pPr>
      <w:ind w:left="720"/>
      <w:contextualSpacing/>
    </w:pPr>
  </w:style>
  <w:style w:type="character" w:styleId="Hyperlink">
    <w:name w:val="Hyperlink"/>
    <w:basedOn w:val="DefaultParagraphFont"/>
    <w:uiPriority w:val="99"/>
    <w:unhideWhenUsed/>
    <w:rsid w:val="000F2A8B"/>
    <w:rPr>
      <w:color w:val="0000FF"/>
      <w:u w:val="single"/>
    </w:rPr>
  </w:style>
  <w:style w:type="character" w:customStyle="1" w:styleId="UnresolvedMention">
    <w:name w:val="Unresolved Mention"/>
    <w:basedOn w:val="DefaultParagraphFont"/>
    <w:uiPriority w:val="99"/>
    <w:semiHidden/>
    <w:unhideWhenUsed/>
    <w:rsid w:val="00B80266"/>
    <w:rPr>
      <w:color w:val="605E5C"/>
      <w:shd w:val="clear" w:color="auto" w:fill="E1DFDD"/>
    </w:rPr>
  </w:style>
  <w:style w:type="character" w:styleId="HTMLCite">
    <w:name w:val="HTML Cite"/>
    <w:basedOn w:val="DefaultParagraphFont"/>
    <w:uiPriority w:val="99"/>
    <w:semiHidden/>
    <w:unhideWhenUsed/>
    <w:rsid w:val="00B80266"/>
    <w:rPr>
      <w:i/>
      <w:iCs/>
    </w:rPr>
  </w:style>
  <w:style w:type="paragraph" w:customStyle="1" w:styleId="action-menu-item">
    <w:name w:val="action-menu-item"/>
    <w:basedOn w:val="Normal"/>
    <w:rsid w:val="00B80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A556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A55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1">
    <w:name w:val="Normal1"/>
    <w:basedOn w:val="DefaultParagraphFont"/>
    <w:rsid w:val="00FA5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576564">
      <w:bodyDiv w:val="1"/>
      <w:marLeft w:val="0"/>
      <w:marRight w:val="0"/>
      <w:marTop w:val="0"/>
      <w:marBottom w:val="0"/>
      <w:divBdr>
        <w:top w:val="none" w:sz="0" w:space="0" w:color="auto"/>
        <w:left w:val="none" w:sz="0" w:space="0" w:color="auto"/>
        <w:bottom w:val="none" w:sz="0" w:space="0" w:color="auto"/>
        <w:right w:val="none" w:sz="0" w:space="0" w:color="auto"/>
      </w:divBdr>
    </w:div>
    <w:div w:id="1023552617">
      <w:bodyDiv w:val="1"/>
      <w:marLeft w:val="0"/>
      <w:marRight w:val="0"/>
      <w:marTop w:val="0"/>
      <w:marBottom w:val="0"/>
      <w:divBdr>
        <w:top w:val="none" w:sz="0" w:space="0" w:color="auto"/>
        <w:left w:val="none" w:sz="0" w:space="0" w:color="auto"/>
        <w:bottom w:val="none" w:sz="0" w:space="0" w:color="auto"/>
        <w:right w:val="none" w:sz="0" w:space="0" w:color="auto"/>
      </w:divBdr>
    </w:div>
    <w:div w:id="1082263542">
      <w:bodyDiv w:val="1"/>
      <w:marLeft w:val="0"/>
      <w:marRight w:val="0"/>
      <w:marTop w:val="0"/>
      <w:marBottom w:val="0"/>
      <w:divBdr>
        <w:top w:val="none" w:sz="0" w:space="0" w:color="auto"/>
        <w:left w:val="none" w:sz="0" w:space="0" w:color="auto"/>
        <w:bottom w:val="none" w:sz="0" w:space="0" w:color="auto"/>
        <w:right w:val="none" w:sz="0" w:space="0" w:color="auto"/>
      </w:divBdr>
    </w:div>
    <w:div w:id="1104300168">
      <w:bodyDiv w:val="1"/>
      <w:marLeft w:val="0"/>
      <w:marRight w:val="0"/>
      <w:marTop w:val="0"/>
      <w:marBottom w:val="0"/>
      <w:divBdr>
        <w:top w:val="none" w:sz="0" w:space="0" w:color="auto"/>
        <w:left w:val="none" w:sz="0" w:space="0" w:color="auto"/>
        <w:bottom w:val="none" w:sz="0" w:space="0" w:color="auto"/>
        <w:right w:val="none" w:sz="0" w:space="0" w:color="auto"/>
      </w:divBdr>
    </w:div>
    <w:div w:id="1372921429">
      <w:bodyDiv w:val="1"/>
      <w:marLeft w:val="0"/>
      <w:marRight w:val="0"/>
      <w:marTop w:val="0"/>
      <w:marBottom w:val="0"/>
      <w:divBdr>
        <w:top w:val="none" w:sz="0" w:space="0" w:color="auto"/>
        <w:left w:val="none" w:sz="0" w:space="0" w:color="auto"/>
        <w:bottom w:val="none" w:sz="0" w:space="0" w:color="auto"/>
        <w:right w:val="none" w:sz="0" w:space="0" w:color="auto"/>
      </w:divBdr>
      <w:divsChild>
        <w:div w:id="197818652">
          <w:marLeft w:val="0"/>
          <w:marRight w:val="0"/>
          <w:marTop w:val="0"/>
          <w:marBottom w:val="0"/>
          <w:divBdr>
            <w:top w:val="none" w:sz="0" w:space="0" w:color="auto"/>
            <w:left w:val="single" w:sz="6" w:space="0" w:color="E0E0E0"/>
            <w:bottom w:val="single" w:sz="6" w:space="0" w:color="E0E0E0"/>
            <w:right w:val="single" w:sz="6" w:space="0" w:color="E0E0E0"/>
          </w:divBdr>
          <w:divsChild>
            <w:div w:id="450587312">
              <w:marLeft w:val="0"/>
              <w:marRight w:val="0"/>
              <w:marTop w:val="0"/>
              <w:marBottom w:val="0"/>
              <w:divBdr>
                <w:top w:val="none" w:sz="0" w:space="0" w:color="auto"/>
                <w:left w:val="none" w:sz="0" w:space="0" w:color="auto"/>
                <w:bottom w:val="none" w:sz="0" w:space="0" w:color="auto"/>
                <w:right w:val="none" w:sz="0" w:space="0" w:color="auto"/>
              </w:divBdr>
            </w:div>
          </w:divsChild>
        </w:div>
        <w:div w:id="886723171">
          <w:marLeft w:val="0"/>
          <w:marRight w:val="0"/>
          <w:marTop w:val="0"/>
          <w:marBottom w:val="0"/>
          <w:divBdr>
            <w:top w:val="none" w:sz="0" w:space="0" w:color="auto"/>
            <w:left w:val="single" w:sz="6" w:space="0" w:color="E0E0E0"/>
            <w:bottom w:val="single" w:sz="6" w:space="0" w:color="E0E0E0"/>
            <w:right w:val="single" w:sz="6" w:space="0" w:color="E0E0E0"/>
          </w:divBdr>
          <w:divsChild>
            <w:div w:id="89618295">
              <w:marLeft w:val="0"/>
              <w:marRight w:val="0"/>
              <w:marTop w:val="0"/>
              <w:marBottom w:val="0"/>
              <w:divBdr>
                <w:top w:val="none" w:sz="0" w:space="0" w:color="auto"/>
                <w:left w:val="none" w:sz="0" w:space="0" w:color="auto"/>
                <w:bottom w:val="none" w:sz="0" w:space="0" w:color="auto"/>
                <w:right w:val="none" w:sz="0" w:space="0" w:color="auto"/>
              </w:divBdr>
            </w:div>
          </w:divsChild>
        </w:div>
        <w:div w:id="738596501">
          <w:marLeft w:val="0"/>
          <w:marRight w:val="0"/>
          <w:marTop w:val="0"/>
          <w:marBottom w:val="0"/>
          <w:divBdr>
            <w:top w:val="none" w:sz="0" w:space="0" w:color="auto"/>
            <w:left w:val="single" w:sz="6" w:space="0" w:color="E0E0E0"/>
            <w:bottom w:val="single" w:sz="6" w:space="0" w:color="E0E0E0"/>
            <w:right w:val="single" w:sz="6" w:space="0" w:color="E0E0E0"/>
          </w:divBdr>
          <w:divsChild>
            <w:div w:id="43988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24305">
      <w:bodyDiv w:val="1"/>
      <w:marLeft w:val="0"/>
      <w:marRight w:val="0"/>
      <w:marTop w:val="0"/>
      <w:marBottom w:val="0"/>
      <w:divBdr>
        <w:top w:val="none" w:sz="0" w:space="0" w:color="auto"/>
        <w:left w:val="none" w:sz="0" w:space="0" w:color="auto"/>
        <w:bottom w:val="none" w:sz="0" w:space="0" w:color="auto"/>
        <w:right w:val="none" w:sz="0" w:space="0" w:color="auto"/>
      </w:divBdr>
      <w:divsChild>
        <w:div w:id="2087413972">
          <w:marLeft w:val="0"/>
          <w:marRight w:val="0"/>
          <w:marTop w:val="0"/>
          <w:marBottom w:val="0"/>
          <w:divBdr>
            <w:top w:val="none" w:sz="0" w:space="0" w:color="auto"/>
            <w:left w:val="none" w:sz="0" w:space="0" w:color="auto"/>
            <w:bottom w:val="none" w:sz="0" w:space="0" w:color="auto"/>
            <w:right w:val="none" w:sz="0" w:space="0" w:color="auto"/>
          </w:divBdr>
        </w:div>
        <w:div w:id="1475104382">
          <w:marLeft w:val="0"/>
          <w:marRight w:val="0"/>
          <w:marTop w:val="0"/>
          <w:marBottom w:val="0"/>
          <w:divBdr>
            <w:top w:val="none" w:sz="0" w:space="0" w:color="auto"/>
            <w:left w:val="none" w:sz="0" w:space="0" w:color="auto"/>
            <w:bottom w:val="none" w:sz="0" w:space="0" w:color="auto"/>
            <w:right w:val="none" w:sz="0" w:space="0" w:color="auto"/>
          </w:divBdr>
          <w:divsChild>
            <w:div w:id="2054845991">
              <w:marLeft w:val="0"/>
              <w:marRight w:val="0"/>
              <w:marTop w:val="0"/>
              <w:marBottom w:val="0"/>
              <w:divBdr>
                <w:top w:val="none" w:sz="0" w:space="0" w:color="auto"/>
                <w:left w:val="none" w:sz="0" w:space="0" w:color="auto"/>
                <w:bottom w:val="none" w:sz="0" w:space="0" w:color="auto"/>
                <w:right w:val="none" w:sz="0" w:space="0" w:color="auto"/>
              </w:divBdr>
              <w:divsChild>
                <w:div w:id="15669115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635597927">
      <w:bodyDiv w:val="1"/>
      <w:marLeft w:val="0"/>
      <w:marRight w:val="0"/>
      <w:marTop w:val="0"/>
      <w:marBottom w:val="0"/>
      <w:divBdr>
        <w:top w:val="none" w:sz="0" w:space="0" w:color="auto"/>
        <w:left w:val="none" w:sz="0" w:space="0" w:color="auto"/>
        <w:bottom w:val="none" w:sz="0" w:space="0" w:color="auto"/>
        <w:right w:val="none" w:sz="0" w:space="0" w:color="auto"/>
      </w:divBdr>
    </w:div>
    <w:div w:id="185430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alsonwheelsamerica.org/" TargetMode="External"/><Relationship Id="rId13" Type="http://schemas.openxmlformats.org/officeDocument/2006/relationships/hyperlink" Target="https://www.computerswithcauses.org/application.htm" TargetMode="External"/><Relationship Id="rId18" Type="http://schemas.openxmlformats.org/officeDocument/2006/relationships/hyperlink" Target="https://www.forbes.com/sites/briannegarrett/2020/03/20/small-business-relief-tracker-funding-grants-and-resources-for-business-owners-grappling-with-coronavirus/" TargetMode="External"/><Relationship Id="rId3" Type="http://schemas.openxmlformats.org/officeDocument/2006/relationships/settings" Target="settings.xml"/><Relationship Id="rId21" Type="http://schemas.openxmlformats.org/officeDocument/2006/relationships/hyperlink" Target="http://hr.chathamcounty.org/Job-Openings" TargetMode="External"/><Relationship Id="rId7" Type="http://schemas.openxmlformats.org/officeDocument/2006/relationships/hyperlink" Target="https://www.ubereats.com/category/savannah/fast-food" TargetMode="External"/><Relationship Id="rId12" Type="http://schemas.openxmlformats.org/officeDocument/2006/relationships/hyperlink" Target="https://pbskids.org" TargetMode="External"/><Relationship Id="rId17" Type="http://schemas.openxmlformats.org/officeDocument/2006/relationships/hyperlink" Target="https://www.facebook.com/business/grant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ctionnewsjax.com/news/consumer/clark-howard/coronavirus-what/TKTARQRRK7XGTQS62BPQ62A7DI/" TargetMode="External"/><Relationship Id="rId20" Type="http://schemas.openxmlformats.org/officeDocument/2006/relationships/hyperlink" Target="https://www.savannahga.gov/Jobs.aspx?CommunityJobs=True" TargetMode="External"/><Relationship Id="rId1" Type="http://schemas.openxmlformats.org/officeDocument/2006/relationships/numbering" Target="numbering.xml"/><Relationship Id="rId6" Type="http://schemas.openxmlformats.org/officeDocument/2006/relationships/hyperlink" Target="https://www.helpendhunger.org/" TargetMode="External"/><Relationship Id="rId11" Type="http://schemas.openxmlformats.org/officeDocument/2006/relationships/hyperlink" Target="https://www.khanacademy.org/" TargetMode="External"/><Relationship Id="rId24" Type="http://schemas.openxmlformats.org/officeDocument/2006/relationships/fontTable" Target="fontTable.xml"/><Relationship Id="rId5" Type="http://schemas.openxmlformats.org/officeDocument/2006/relationships/hyperlink" Target="https://www.savannahga.gov/" TargetMode="External"/><Relationship Id="rId15" Type="http://schemas.openxmlformats.org/officeDocument/2006/relationships/hyperlink" Target="https://corporate.comcast.com/covid-19" TargetMode="External"/><Relationship Id="rId23" Type="http://schemas.openxmlformats.org/officeDocument/2006/relationships/hyperlink" Target="https://www.gachd.org/counties/chatham_county_health_departme/" TargetMode="External"/><Relationship Id="rId10" Type="http://schemas.openxmlformats.org/officeDocument/2006/relationships/hyperlink" Target="https://www.seniorcitizensinc.org/corona-virus" TargetMode="External"/><Relationship Id="rId19" Type="http://schemas.openxmlformats.org/officeDocument/2006/relationships/hyperlink" Target="https://www.sba.gov/" TargetMode="External"/><Relationship Id="rId4" Type="http://schemas.openxmlformats.org/officeDocument/2006/relationships/webSettings" Target="webSettings.xml"/><Relationship Id="rId9" Type="http://schemas.openxmlformats.org/officeDocument/2006/relationships/hyperlink" Target="https://www.restaurantworkerscf.org/" TargetMode="External"/><Relationship Id="rId14" Type="http://schemas.openxmlformats.org/officeDocument/2006/relationships/hyperlink" Target="https://www.usa.gov/unemployment" TargetMode="External"/><Relationship Id="rId22" Type="http://schemas.openxmlformats.org/officeDocument/2006/relationships/hyperlink" Target="https://www.cnn.com/2020/03/20/business/walmart-hiring-coronaviru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Haltli</dc:creator>
  <cp:keywords/>
  <dc:description/>
  <cp:lastModifiedBy>Preserve</cp:lastModifiedBy>
  <cp:revision>6</cp:revision>
  <dcterms:created xsi:type="dcterms:W3CDTF">2020-03-26T12:39:00Z</dcterms:created>
  <dcterms:modified xsi:type="dcterms:W3CDTF">2020-04-06T23:17:00Z</dcterms:modified>
</cp:coreProperties>
</file>